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76BBD" w14:textId="77777777" w:rsidR="003C1EF8" w:rsidRPr="0094142A" w:rsidRDefault="003C1EF8">
      <w:pPr>
        <w:jc w:val="both"/>
        <w:rPr>
          <w:sz w:val="22"/>
          <w:szCs w:val="22"/>
          <w:lang w:val="en-GB"/>
        </w:rPr>
      </w:pPr>
      <w:bookmarkStart w:id="0" w:name="_GoBack"/>
      <w:bookmarkEnd w:id="0"/>
    </w:p>
    <w:p w14:paraId="3A0D1983" w14:textId="77777777" w:rsidR="003C1EF8" w:rsidRPr="0094142A" w:rsidRDefault="003C1EF8" w:rsidP="003C1EF8">
      <w:pPr>
        <w:jc w:val="center"/>
        <w:rPr>
          <w:b/>
          <w:sz w:val="32"/>
          <w:szCs w:val="32"/>
          <w:lang w:val="en-GB"/>
        </w:rPr>
      </w:pPr>
      <w:bookmarkStart w:id="1" w:name="_Toc41823817"/>
      <w:bookmarkStart w:id="2" w:name="_Toc41877028"/>
      <w:r w:rsidRPr="0094142A">
        <w:rPr>
          <w:b/>
          <w:sz w:val="32"/>
          <w:szCs w:val="32"/>
          <w:lang w:val="en-GB"/>
        </w:rPr>
        <w:t>VOLUME 1</w:t>
      </w:r>
      <w:bookmarkEnd w:id="1"/>
      <w:bookmarkEnd w:id="2"/>
    </w:p>
    <w:p w14:paraId="239886FD" w14:textId="77777777" w:rsidR="003C1EF8" w:rsidRPr="0094142A" w:rsidRDefault="003C1EF8" w:rsidP="003C1EF8">
      <w:pPr>
        <w:jc w:val="center"/>
        <w:rPr>
          <w:b/>
          <w:sz w:val="32"/>
          <w:szCs w:val="32"/>
          <w:lang w:val="en-GB"/>
        </w:rPr>
      </w:pPr>
    </w:p>
    <w:p w14:paraId="2D7F6DEE" w14:textId="77777777" w:rsidR="003C1EF8" w:rsidRPr="0094142A" w:rsidRDefault="003C1EF8" w:rsidP="003C1EF8">
      <w:pPr>
        <w:jc w:val="center"/>
        <w:rPr>
          <w:b/>
          <w:sz w:val="32"/>
          <w:szCs w:val="32"/>
          <w:lang w:val="en-GB"/>
        </w:rPr>
      </w:pPr>
      <w:bookmarkStart w:id="3" w:name="_Toc41823818"/>
      <w:bookmarkStart w:id="4" w:name="_Toc41877029"/>
      <w:r w:rsidRPr="0094142A">
        <w:rPr>
          <w:b/>
          <w:sz w:val="32"/>
          <w:szCs w:val="32"/>
          <w:lang w:val="en-GB"/>
        </w:rPr>
        <w:t>SECTION 1:</w:t>
      </w:r>
      <w:bookmarkEnd w:id="3"/>
      <w:r w:rsidRPr="0094142A">
        <w:rPr>
          <w:b/>
          <w:sz w:val="32"/>
          <w:szCs w:val="32"/>
          <w:lang w:val="en-GB"/>
        </w:rPr>
        <w:t xml:space="preserve"> </w:t>
      </w:r>
      <w:bookmarkStart w:id="5" w:name="_Toc41823819"/>
      <w:r w:rsidRPr="0094142A">
        <w:rPr>
          <w:b/>
          <w:sz w:val="32"/>
          <w:szCs w:val="32"/>
          <w:lang w:val="en-GB"/>
        </w:rPr>
        <w:t>INSTRUCTIONS TO TENDERERS</w:t>
      </w:r>
      <w:bookmarkEnd w:id="4"/>
      <w:bookmarkEnd w:id="5"/>
    </w:p>
    <w:p w14:paraId="0CA90B05" w14:textId="77777777" w:rsidR="003C1EF8" w:rsidRPr="0094142A" w:rsidRDefault="003C1EF8">
      <w:pPr>
        <w:jc w:val="both"/>
        <w:rPr>
          <w:sz w:val="28"/>
          <w:szCs w:val="28"/>
          <w:lang w:val="en-GB"/>
        </w:rPr>
      </w:pPr>
    </w:p>
    <w:p w14:paraId="4C188433" w14:textId="77777777" w:rsidR="003C1EF8" w:rsidRPr="0094142A" w:rsidRDefault="003C1EF8">
      <w:pPr>
        <w:jc w:val="both"/>
        <w:rPr>
          <w:sz w:val="22"/>
          <w:szCs w:val="22"/>
          <w:lang w:val="en-GB"/>
        </w:rPr>
      </w:pPr>
    </w:p>
    <w:p w14:paraId="63947A02" w14:textId="77777777" w:rsidR="00DF17AA" w:rsidRDefault="00DF17AA">
      <w:pPr>
        <w:jc w:val="both"/>
        <w:rPr>
          <w:sz w:val="22"/>
          <w:szCs w:val="22"/>
          <w:lang w:val="en-GB"/>
        </w:rPr>
      </w:pPr>
    </w:p>
    <w:p w14:paraId="521984A1" w14:textId="77777777" w:rsidR="00DF17AA" w:rsidRPr="00DF17AA" w:rsidRDefault="00DF17AA" w:rsidP="00921E36">
      <w:pPr>
        <w:rPr>
          <w:sz w:val="22"/>
          <w:szCs w:val="22"/>
          <w:lang w:val="en-GB"/>
        </w:rPr>
      </w:pPr>
    </w:p>
    <w:p w14:paraId="3801EF87" w14:textId="77777777" w:rsidR="00DF17AA" w:rsidRPr="00DF17AA" w:rsidRDefault="00DF17AA" w:rsidP="00921E36">
      <w:pPr>
        <w:rPr>
          <w:sz w:val="22"/>
          <w:szCs w:val="22"/>
          <w:lang w:val="en-GB"/>
        </w:rPr>
      </w:pPr>
    </w:p>
    <w:p w14:paraId="3D4EDC1E" w14:textId="77777777" w:rsidR="00DF17AA" w:rsidRPr="00DF17AA" w:rsidRDefault="00DF17AA" w:rsidP="00921E36">
      <w:pPr>
        <w:rPr>
          <w:sz w:val="22"/>
          <w:szCs w:val="22"/>
          <w:lang w:val="en-GB"/>
        </w:rPr>
      </w:pPr>
    </w:p>
    <w:p w14:paraId="155F4F15" w14:textId="77777777" w:rsidR="00DF17AA" w:rsidRPr="00DF17AA" w:rsidRDefault="00DF17AA" w:rsidP="00921E36">
      <w:pPr>
        <w:rPr>
          <w:sz w:val="22"/>
          <w:szCs w:val="22"/>
          <w:lang w:val="en-GB"/>
        </w:rPr>
      </w:pPr>
    </w:p>
    <w:p w14:paraId="0469867D" w14:textId="77777777" w:rsidR="00DF17AA" w:rsidRPr="00DF17AA" w:rsidRDefault="00DF17AA" w:rsidP="00921E36">
      <w:pPr>
        <w:rPr>
          <w:sz w:val="22"/>
          <w:szCs w:val="22"/>
          <w:lang w:val="en-GB"/>
        </w:rPr>
      </w:pPr>
    </w:p>
    <w:p w14:paraId="5F59232E" w14:textId="77777777" w:rsidR="00DF17AA" w:rsidRPr="00DF17AA" w:rsidRDefault="00DF17AA" w:rsidP="00921E36">
      <w:pPr>
        <w:rPr>
          <w:sz w:val="22"/>
          <w:szCs w:val="22"/>
          <w:lang w:val="en-GB"/>
        </w:rPr>
      </w:pPr>
    </w:p>
    <w:p w14:paraId="79A77745" w14:textId="77777777" w:rsidR="00DF17AA" w:rsidRPr="00DF17AA" w:rsidRDefault="00DF17AA" w:rsidP="00921E36">
      <w:pPr>
        <w:rPr>
          <w:sz w:val="22"/>
          <w:szCs w:val="22"/>
          <w:lang w:val="en-GB"/>
        </w:rPr>
      </w:pPr>
    </w:p>
    <w:p w14:paraId="289790EC" w14:textId="77777777" w:rsidR="00DF17AA" w:rsidRPr="00DF17AA" w:rsidRDefault="00DF17AA" w:rsidP="00921E36">
      <w:pPr>
        <w:rPr>
          <w:sz w:val="22"/>
          <w:szCs w:val="22"/>
          <w:lang w:val="en-GB"/>
        </w:rPr>
      </w:pPr>
    </w:p>
    <w:p w14:paraId="599F7524" w14:textId="77777777" w:rsidR="00DF17AA" w:rsidRPr="00DF17AA" w:rsidRDefault="00DF17AA" w:rsidP="00921E36">
      <w:pPr>
        <w:rPr>
          <w:sz w:val="22"/>
          <w:szCs w:val="22"/>
          <w:lang w:val="en-GB"/>
        </w:rPr>
      </w:pPr>
    </w:p>
    <w:p w14:paraId="555DC3E3" w14:textId="77777777" w:rsidR="00DF17AA" w:rsidRPr="00DF17AA" w:rsidRDefault="00DF17AA" w:rsidP="00921E36">
      <w:pPr>
        <w:rPr>
          <w:sz w:val="22"/>
          <w:szCs w:val="22"/>
          <w:lang w:val="en-GB"/>
        </w:rPr>
      </w:pPr>
    </w:p>
    <w:p w14:paraId="0930C531" w14:textId="77777777" w:rsidR="00DF17AA" w:rsidRPr="00DF17AA" w:rsidRDefault="00DF17AA" w:rsidP="00921E36">
      <w:pPr>
        <w:rPr>
          <w:sz w:val="22"/>
          <w:szCs w:val="22"/>
          <w:lang w:val="en-GB"/>
        </w:rPr>
      </w:pPr>
    </w:p>
    <w:p w14:paraId="2F09A798" w14:textId="77777777" w:rsidR="00DF17AA" w:rsidRPr="00DF17AA" w:rsidRDefault="00DF17AA" w:rsidP="00921E36">
      <w:pPr>
        <w:rPr>
          <w:sz w:val="22"/>
          <w:szCs w:val="22"/>
          <w:lang w:val="en-GB"/>
        </w:rPr>
      </w:pPr>
    </w:p>
    <w:p w14:paraId="206F2DF0" w14:textId="77777777" w:rsidR="00DF17AA" w:rsidRPr="00DF17AA" w:rsidRDefault="00DF17AA" w:rsidP="00921E36">
      <w:pPr>
        <w:rPr>
          <w:sz w:val="22"/>
          <w:szCs w:val="22"/>
          <w:lang w:val="en-GB"/>
        </w:rPr>
      </w:pPr>
    </w:p>
    <w:p w14:paraId="6442211C" w14:textId="77777777" w:rsidR="00DF17AA" w:rsidRPr="00DF17AA" w:rsidRDefault="00DF17AA" w:rsidP="00921E36">
      <w:pPr>
        <w:rPr>
          <w:sz w:val="22"/>
          <w:szCs w:val="22"/>
          <w:lang w:val="en-GB"/>
        </w:rPr>
      </w:pPr>
    </w:p>
    <w:p w14:paraId="57FD0F9A" w14:textId="77777777" w:rsidR="00DF17AA" w:rsidRPr="00DF17AA" w:rsidRDefault="00DF17AA" w:rsidP="00921E36">
      <w:pPr>
        <w:rPr>
          <w:sz w:val="22"/>
          <w:szCs w:val="22"/>
          <w:lang w:val="en-GB"/>
        </w:rPr>
      </w:pPr>
    </w:p>
    <w:p w14:paraId="224C7E62" w14:textId="77777777" w:rsidR="00DF17AA" w:rsidRPr="00DF17AA" w:rsidRDefault="00DF17AA" w:rsidP="00921E36">
      <w:pPr>
        <w:rPr>
          <w:sz w:val="22"/>
          <w:szCs w:val="22"/>
          <w:lang w:val="en-GB"/>
        </w:rPr>
      </w:pPr>
    </w:p>
    <w:p w14:paraId="6B993D9B" w14:textId="77777777" w:rsidR="00DF17AA" w:rsidRPr="00DF17AA" w:rsidRDefault="00DF17AA" w:rsidP="00921E36">
      <w:pPr>
        <w:rPr>
          <w:sz w:val="22"/>
          <w:szCs w:val="22"/>
          <w:lang w:val="en-GB"/>
        </w:rPr>
      </w:pPr>
    </w:p>
    <w:p w14:paraId="70DD5280" w14:textId="77777777" w:rsidR="00DF17AA" w:rsidRPr="00DF17AA" w:rsidRDefault="00DF17AA" w:rsidP="00921E36">
      <w:pPr>
        <w:rPr>
          <w:sz w:val="22"/>
          <w:szCs w:val="22"/>
          <w:lang w:val="en-GB"/>
        </w:rPr>
      </w:pPr>
    </w:p>
    <w:p w14:paraId="75B2E79E" w14:textId="77777777" w:rsidR="00DF17AA" w:rsidRPr="00DF17AA" w:rsidRDefault="00DF17AA" w:rsidP="00921E36">
      <w:pPr>
        <w:rPr>
          <w:sz w:val="22"/>
          <w:szCs w:val="22"/>
          <w:lang w:val="en-GB"/>
        </w:rPr>
      </w:pPr>
    </w:p>
    <w:p w14:paraId="6B6C809F" w14:textId="77777777" w:rsidR="00DF17AA" w:rsidRPr="00DF17AA" w:rsidRDefault="00DF17AA" w:rsidP="00921E36">
      <w:pPr>
        <w:rPr>
          <w:sz w:val="22"/>
          <w:szCs w:val="22"/>
          <w:lang w:val="en-GB"/>
        </w:rPr>
      </w:pPr>
    </w:p>
    <w:p w14:paraId="3C8F4714" w14:textId="77777777" w:rsidR="00DF17AA" w:rsidRPr="00DF17AA" w:rsidRDefault="00DF17AA" w:rsidP="00921E36">
      <w:pPr>
        <w:rPr>
          <w:sz w:val="22"/>
          <w:szCs w:val="22"/>
          <w:lang w:val="en-GB"/>
        </w:rPr>
      </w:pPr>
    </w:p>
    <w:p w14:paraId="5FA692B8" w14:textId="77777777" w:rsidR="00DF17AA" w:rsidRPr="00DF17AA" w:rsidRDefault="00DF17AA" w:rsidP="00921E36">
      <w:pPr>
        <w:rPr>
          <w:sz w:val="22"/>
          <w:szCs w:val="22"/>
          <w:lang w:val="en-GB"/>
        </w:rPr>
      </w:pPr>
    </w:p>
    <w:p w14:paraId="14578F7D" w14:textId="77777777" w:rsidR="00DF17AA" w:rsidRPr="00DF17AA" w:rsidRDefault="00DF17AA" w:rsidP="00921E36">
      <w:pPr>
        <w:rPr>
          <w:sz w:val="22"/>
          <w:szCs w:val="22"/>
          <w:lang w:val="en-GB"/>
        </w:rPr>
      </w:pPr>
    </w:p>
    <w:p w14:paraId="7E285E70" w14:textId="77777777" w:rsidR="00DF17AA" w:rsidRPr="00DF17AA" w:rsidRDefault="00DF17AA" w:rsidP="00921E36">
      <w:pPr>
        <w:rPr>
          <w:sz w:val="22"/>
          <w:szCs w:val="22"/>
          <w:lang w:val="en-GB"/>
        </w:rPr>
      </w:pPr>
    </w:p>
    <w:p w14:paraId="6DBBD915" w14:textId="77777777" w:rsidR="00DF17AA" w:rsidRPr="00DF17AA" w:rsidRDefault="00DF17AA" w:rsidP="00921E36">
      <w:pPr>
        <w:rPr>
          <w:sz w:val="22"/>
          <w:szCs w:val="22"/>
          <w:lang w:val="en-GB"/>
        </w:rPr>
      </w:pPr>
    </w:p>
    <w:p w14:paraId="5A83F822" w14:textId="77777777" w:rsidR="00DF17AA" w:rsidRPr="00DF17AA" w:rsidRDefault="00DF17AA" w:rsidP="00921E36">
      <w:pPr>
        <w:rPr>
          <w:sz w:val="22"/>
          <w:szCs w:val="22"/>
          <w:lang w:val="en-GB"/>
        </w:rPr>
      </w:pPr>
    </w:p>
    <w:p w14:paraId="13D313C9" w14:textId="77777777" w:rsidR="00DF17AA" w:rsidRPr="00DF17AA" w:rsidRDefault="00DF17AA" w:rsidP="00921E36">
      <w:pPr>
        <w:rPr>
          <w:sz w:val="22"/>
          <w:szCs w:val="22"/>
          <w:lang w:val="en-GB"/>
        </w:rPr>
      </w:pPr>
    </w:p>
    <w:p w14:paraId="23AABAEC" w14:textId="77777777" w:rsidR="00DF17AA" w:rsidRPr="00DF17AA" w:rsidRDefault="00DF17AA" w:rsidP="00921E36">
      <w:pPr>
        <w:rPr>
          <w:sz w:val="22"/>
          <w:szCs w:val="22"/>
          <w:lang w:val="en-GB"/>
        </w:rPr>
      </w:pPr>
    </w:p>
    <w:p w14:paraId="67D1AC59" w14:textId="77777777" w:rsidR="00DF17AA" w:rsidRPr="00DF17AA" w:rsidRDefault="00DF17AA" w:rsidP="00921E36">
      <w:pPr>
        <w:rPr>
          <w:sz w:val="22"/>
          <w:szCs w:val="22"/>
          <w:lang w:val="en-GB"/>
        </w:rPr>
      </w:pPr>
    </w:p>
    <w:p w14:paraId="71CDD082" w14:textId="77777777" w:rsidR="00DF17AA" w:rsidRPr="00DF17AA" w:rsidRDefault="00DF17AA" w:rsidP="00921E36">
      <w:pPr>
        <w:rPr>
          <w:sz w:val="22"/>
          <w:szCs w:val="22"/>
          <w:lang w:val="en-GB"/>
        </w:rPr>
      </w:pPr>
    </w:p>
    <w:p w14:paraId="7FC506EE" w14:textId="77777777" w:rsidR="00DF17AA" w:rsidRPr="00DF17AA" w:rsidRDefault="00DF17AA" w:rsidP="00921E36">
      <w:pPr>
        <w:rPr>
          <w:sz w:val="22"/>
          <w:szCs w:val="22"/>
          <w:lang w:val="en-GB"/>
        </w:rPr>
      </w:pPr>
    </w:p>
    <w:p w14:paraId="44A7D478" w14:textId="77777777" w:rsidR="00DF17AA" w:rsidRPr="00DF17AA" w:rsidRDefault="00DF17AA" w:rsidP="00921E36">
      <w:pPr>
        <w:rPr>
          <w:sz w:val="22"/>
          <w:szCs w:val="22"/>
          <w:lang w:val="en-GB"/>
        </w:rPr>
      </w:pPr>
    </w:p>
    <w:p w14:paraId="758ECABE" w14:textId="77777777" w:rsidR="00DF17AA" w:rsidRPr="00DF17AA" w:rsidRDefault="00DF17AA" w:rsidP="00921E36">
      <w:pPr>
        <w:rPr>
          <w:sz w:val="22"/>
          <w:szCs w:val="22"/>
          <w:lang w:val="en-GB"/>
        </w:rPr>
      </w:pPr>
    </w:p>
    <w:p w14:paraId="0204E259" w14:textId="77777777" w:rsidR="00DF17AA" w:rsidRPr="00DF17AA" w:rsidRDefault="00DF17AA" w:rsidP="00921E36">
      <w:pPr>
        <w:rPr>
          <w:sz w:val="22"/>
          <w:szCs w:val="22"/>
          <w:lang w:val="en-GB"/>
        </w:rPr>
      </w:pPr>
    </w:p>
    <w:p w14:paraId="106C259C" w14:textId="77777777" w:rsidR="00DF17AA" w:rsidRPr="00DF17AA" w:rsidRDefault="00DF17AA" w:rsidP="00921E36">
      <w:pPr>
        <w:rPr>
          <w:sz w:val="22"/>
          <w:szCs w:val="22"/>
          <w:lang w:val="en-GB"/>
        </w:rPr>
      </w:pPr>
    </w:p>
    <w:p w14:paraId="1FEB8AC6" w14:textId="77777777" w:rsidR="00DF17AA" w:rsidRPr="00DF17AA" w:rsidRDefault="00DF17AA" w:rsidP="00921E36">
      <w:pPr>
        <w:rPr>
          <w:sz w:val="22"/>
          <w:szCs w:val="22"/>
          <w:lang w:val="en-GB"/>
        </w:rPr>
      </w:pPr>
    </w:p>
    <w:p w14:paraId="2A3781C8" w14:textId="77777777" w:rsidR="00DF17AA" w:rsidRPr="00DF17AA" w:rsidRDefault="00DF17AA" w:rsidP="00921E36">
      <w:pPr>
        <w:rPr>
          <w:sz w:val="22"/>
          <w:szCs w:val="22"/>
          <w:lang w:val="en-GB"/>
        </w:rPr>
      </w:pPr>
    </w:p>
    <w:p w14:paraId="2E7AA3CF" w14:textId="77777777" w:rsidR="00DF17AA" w:rsidRPr="00DF17AA" w:rsidRDefault="00DF17AA" w:rsidP="00921E36">
      <w:pPr>
        <w:rPr>
          <w:sz w:val="22"/>
          <w:szCs w:val="22"/>
          <w:lang w:val="en-GB"/>
        </w:rPr>
      </w:pPr>
    </w:p>
    <w:p w14:paraId="31EB00FC" w14:textId="77777777" w:rsidR="00DF17AA" w:rsidRPr="00DF17AA" w:rsidRDefault="00DF17AA" w:rsidP="00921E36">
      <w:pPr>
        <w:rPr>
          <w:sz w:val="22"/>
          <w:szCs w:val="22"/>
          <w:lang w:val="en-GB"/>
        </w:rPr>
      </w:pPr>
    </w:p>
    <w:p w14:paraId="1F9193A6" w14:textId="77777777" w:rsidR="00DF17AA" w:rsidRPr="00DF17AA" w:rsidRDefault="00DF17AA" w:rsidP="00921E36">
      <w:pPr>
        <w:rPr>
          <w:sz w:val="22"/>
          <w:szCs w:val="22"/>
          <w:lang w:val="en-GB"/>
        </w:rPr>
      </w:pPr>
    </w:p>
    <w:p w14:paraId="2EDA0173" w14:textId="77777777" w:rsidR="00DF17AA" w:rsidRPr="00DF17AA" w:rsidRDefault="00DF17AA" w:rsidP="00921E36">
      <w:pPr>
        <w:rPr>
          <w:sz w:val="22"/>
          <w:szCs w:val="22"/>
          <w:lang w:val="en-GB"/>
        </w:rPr>
      </w:pPr>
    </w:p>
    <w:p w14:paraId="7C7670D1" w14:textId="77777777" w:rsidR="00DF17AA" w:rsidRPr="00DF17AA" w:rsidRDefault="00DF17AA" w:rsidP="00921E36">
      <w:pPr>
        <w:rPr>
          <w:sz w:val="22"/>
          <w:szCs w:val="22"/>
          <w:lang w:val="en-GB"/>
        </w:rPr>
      </w:pPr>
    </w:p>
    <w:p w14:paraId="66D2EC2C" w14:textId="77777777" w:rsidR="00DF17AA" w:rsidRPr="00DF17AA" w:rsidRDefault="00DF17AA" w:rsidP="00921E36">
      <w:pPr>
        <w:rPr>
          <w:sz w:val="22"/>
          <w:szCs w:val="22"/>
          <w:lang w:val="en-GB"/>
        </w:rPr>
      </w:pPr>
    </w:p>
    <w:p w14:paraId="44BB43B4" w14:textId="77777777" w:rsidR="00DF17AA" w:rsidRPr="00DF17AA" w:rsidRDefault="00DF17AA" w:rsidP="00921E36">
      <w:pPr>
        <w:rPr>
          <w:sz w:val="22"/>
          <w:szCs w:val="22"/>
          <w:lang w:val="en-GB"/>
        </w:rPr>
      </w:pPr>
    </w:p>
    <w:p w14:paraId="5F21238F" w14:textId="77777777" w:rsidR="00DF17AA" w:rsidRDefault="00DF17AA">
      <w:pPr>
        <w:jc w:val="both"/>
        <w:rPr>
          <w:sz w:val="22"/>
          <w:szCs w:val="22"/>
          <w:lang w:val="en-GB"/>
        </w:rPr>
      </w:pPr>
    </w:p>
    <w:p w14:paraId="155E169E" w14:textId="77777777" w:rsidR="00DF17AA" w:rsidRPr="00DF17AA" w:rsidRDefault="00DF17AA" w:rsidP="00921E36">
      <w:pPr>
        <w:rPr>
          <w:sz w:val="22"/>
          <w:szCs w:val="22"/>
          <w:lang w:val="en-GB"/>
        </w:rPr>
      </w:pPr>
    </w:p>
    <w:p w14:paraId="559673EE" w14:textId="77777777" w:rsidR="00DF17AA" w:rsidRPr="00DF17AA" w:rsidRDefault="00DF17AA" w:rsidP="00921E36">
      <w:pPr>
        <w:rPr>
          <w:sz w:val="22"/>
          <w:szCs w:val="22"/>
          <w:lang w:val="en-GB"/>
        </w:rPr>
      </w:pPr>
    </w:p>
    <w:p w14:paraId="07EA44B6" w14:textId="77777777" w:rsidR="00DF17AA" w:rsidRDefault="00DF17AA" w:rsidP="001D34A6">
      <w:pPr>
        <w:ind w:firstLine="720"/>
        <w:jc w:val="both"/>
        <w:rPr>
          <w:sz w:val="22"/>
          <w:szCs w:val="22"/>
          <w:lang w:val="en-GB"/>
        </w:rPr>
      </w:pPr>
    </w:p>
    <w:p w14:paraId="415AA607" w14:textId="040007CA" w:rsidR="00360952" w:rsidRDefault="00360952">
      <w:pPr>
        <w:jc w:val="both"/>
        <w:rPr>
          <w:sz w:val="22"/>
          <w:szCs w:val="22"/>
          <w:lang w:val="en-GB"/>
        </w:rPr>
      </w:pPr>
    </w:p>
    <w:p w14:paraId="1037855C" w14:textId="3B4FBAF3" w:rsidR="003C1EF8" w:rsidRPr="0094142A" w:rsidRDefault="003C1EF8">
      <w:pPr>
        <w:jc w:val="both"/>
        <w:rPr>
          <w:sz w:val="22"/>
          <w:szCs w:val="22"/>
          <w:lang w:val="en-GB"/>
        </w:rPr>
      </w:pPr>
    </w:p>
    <w:p w14:paraId="4DA01EF4" w14:textId="77777777" w:rsidR="003C1EF8" w:rsidRPr="0094142A" w:rsidRDefault="003C1EF8">
      <w:pPr>
        <w:jc w:val="center"/>
        <w:rPr>
          <w:sz w:val="22"/>
          <w:szCs w:val="22"/>
          <w:lang w:val="en-GB"/>
        </w:rPr>
      </w:pPr>
      <w:r w:rsidRPr="0094142A">
        <w:rPr>
          <w:b/>
          <w:sz w:val="22"/>
          <w:szCs w:val="22"/>
          <w:lang w:val="en-GB"/>
        </w:rPr>
        <w:t xml:space="preserve">SECTION I </w:t>
      </w:r>
      <w:r w:rsidRPr="0094142A">
        <w:rPr>
          <w:b/>
          <w:sz w:val="22"/>
          <w:szCs w:val="22"/>
          <w:lang w:val="en-GB"/>
        </w:rPr>
        <w:tab/>
        <w:t>INSTRUCTIONS TO TENDERERS</w:t>
      </w:r>
    </w:p>
    <w:p w14:paraId="12D04A44" w14:textId="77777777" w:rsidR="003C1EF8" w:rsidRPr="0094142A" w:rsidRDefault="003C1EF8">
      <w:pPr>
        <w:jc w:val="both"/>
        <w:rPr>
          <w:sz w:val="22"/>
          <w:szCs w:val="22"/>
          <w:lang w:val="en-GB"/>
        </w:rPr>
      </w:pPr>
    </w:p>
    <w:p w14:paraId="5BBDBB17" w14:textId="77777777" w:rsidR="003C1EF8" w:rsidRPr="0094142A" w:rsidRDefault="003C1EF8">
      <w:pPr>
        <w:jc w:val="both"/>
        <w:rPr>
          <w:sz w:val="22"/>
          <w:szCs w:val="22"/>
          <w:lang w:val="en-GB"/>
        </w:rPr>
      </w:pPr>
    </w:p>
    <w:p w14:paraId="18BF3787" w14:textId="77777777" w:rsidR="003C1EF8" w:rsidRPr="0094142A" w:rsidRDefault="003C1EF8">
      <w:pPr>
        <w:pStyle w:val="Subtitle"/>
        <w:spacing w:after="240"/>
        <w:rPr>
          <w:rFonts w:ascii="Times New Roman" w:hAnsi="Times New Roman"/>
          <w:sz w:val="22"/>
          <w:szCs w:val="22"/>
          <w:lang w:val="en-GB"/>
        </w:rPr>
      </w:pPr>
    </w:p>
    <w:p w14:paraId="7AC1E52B" w14:textId="4B325089" w:rsidR="003C1EF8" w:rsidRPr="0094142A" w:rsidRDefault="003C1EF8">
      <w:pPr>
        <w:pStyle w:val="Subtitle"/>
        <w:spacing w:before="0" w:after="240"/>
        <w:jc w:val="both"/>
        <w:rPr>
          <w:rFonts w:ascii="Times New Roman" w:hAnsi="Times New Roman"/>
          <w:sz w:val="22"/>
          <w:szCs w:val="22"/>
          <w:lang w:val="en-GB"/>
        </w:rPr>
      </w:pPr>
      <w:r w:rsidRPr="0094142A">
        <w:rPr>
          <w:rFonts w:ascii="Times New Roman" w:hAnsi="Times New Roman"/>
          <w:sz w:val="22"/>
          <w:szCs w:val="22"/>
          <w:lang w:val="en-GB"/>
        </w:rPr>
        <w:t>In submitting a tender, the tenderer accepts in full and without restriction the</w:t>
      </w:r>
      <w:r w:rsidR="000B5FFE">
        <w:rPr>
          <w:rFonts w:ascii="Times New Roman" w:hAnsi="Times New Roman"/>
          <w:sz w:val="22"/>
          <w:szCs w:val="22"/>
          <w:lang w:val="en-GB"/>
        </w:rPr>
        <w:t xml:space="preserve"> main,</w:t>
      </w:r>
      <w:r w:rsidRPr="0094142A">
        <w:rPr>
          <w:rFonts w:ascii="Times New Roman" w:hAnsi="Times New Roman"/>
          <w:sz w:val="22"/>
          <w:szCs w:val="22"/>
          <w:lang w:val="en-GB"/>
        </w:rPr>
        <w:t xml:space="preserv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reservation in the tender as regards the tender dossier; any reservation may result in the immediate rejection of the tender without further evaluation.</w:t>
      </w:r>
    </w:p>
    <w:p w14:paraId="7B81AC7C" w14:textId="78FA6BDD" w:rsidR="003C1EF8" w:rsidRPr="0094142A" w:rsidRDefault="003C1EF8">
      <w:pPr>
        <w:pStyle w:val="Subtitle"/>
        <w:spacing w:before="0" w:after="240"/>
        <w:jc w:val="both"/>
        <w:rPr>
          <w:rFonts w:ascii="Times New Roman" w:hAnsi="Times New Roman"/>
          <w:sz w:val="22"/>
          <w:szCs w:val="22"/>
          <w:lang w:val="en-GB"/>
        </w:rPr>
      </w:pPr>
      <w:r w:rsidRPr="0094142A">
        <w:rPr>
          <w:rFonts w:ascii="Times New Roman" w:hAnsi="Times New Roman"/>
          <w:sz w:val="22"/>
          <w:szCs w:val="22"/>
          <w:lang w:val="en-GB"/>
        </w:rPr>
        <w:t xml:space="preserve">These </w:t>
      </w:r>
      <w:r w:rsidR="006776BA" w:rsidRPr="0094142A">
        <w:rPr>
          <w:rFonts w:ascii="Times New Roman" w:hAnsi="Times New Roman"/>
          <w:sz w:val="22"/>
          <w:szCs w:val="22"/>
          <w:lang w:val="en-GB"/>
        </w:rPr>
        <w:t>i</w:t>
      </w:r>
      <w:r w:rsidRPr="0094142A">
        <w:rPr>
          <w:rFonts w:ascii="Times New Roman" w:hAnsi="Times New Roman"/>
          <w:sz w:val="22"/>
          <w:szCs w:val="22"/>
          <w:lang w:val="en-GB"/>
        </w:rPr>
        <w:t xml:space="preserve">nstructions set out the rules for the submission, selection and implementation of contracts financed under this call for tenders, in conformity with the provisions of the </w:t>
      </w:r>
      <w:r w:rsidR="006776BA" w:rsidRPr="0094142A">
        <w:rPr>
          <w:rFonts w:ascii="Times New Roman" w:hAnsi="Times New Roman"/>
          <w:sz w:val="22"/>
          <w:szCs w:val="22"/>
          <w:lang w:val="en-GB"/>
        </w:rPr>
        <w:t>p</w:t>
      </w:r>
      <w:r w:rsidRPr="0094142A">
        <w:rPr>
          <w:rFonts w:ascii="Times New Roman" w:hAnsi="Times New Roman"/>
          <w:sz w:val="22"/>
          <w:szCs w:val="22"/>
          <w:lang w:val="en-GB"/>
        </w:rPr>
        <w:t xml:space="preserve">ractical </w:t>
      </w:r>
      <w:r w:rsidR="006776BA" w:rsidRPr="0094142A">
        <w:rPr>
          <w:rFonts w:ascii="Times New Roman" w:hAnsi="Times New Roman"/>
          <w:sz w:val="22"/>
          <w:szCs w:val="22"/>
          <w:lang w:val="en-GB"/>
        </w:rPr>
        <w:t>g</w:t>
      </w:r>
      <w:r w:rsidRPr="0094142A">
        <w:rPr>
          <w:rFonts w:ascii="Times New Roman" w:hAnsi="Times New Roman"/>
          <w:sz w:val="22"/>
          <w:szCs w:val="22"/>
          <w:lang w:val="en-GB"/>
        </w:rPr>
        <w:t xml:space="preserve">uide, which is applicable to the present call (available on the </w:t>
      </w:r>
      <w:r w:rsidR="006776BA" w:rsidRPr="0094142A">
        <w:rPr>
          <w:rFonts w:ascii="Times New Roman" w:hAnsi="Times New Roman"/>
          <w:sz w:val="22"/>
          <w:szCs w:val="22"/>
          <w:lang w:val="en-GB"/>
        </w:rPr>
        <w:t>i</w:t>
      </w:r>
      <w:r w:rsidRPr="0094142A">
        <w:rPr>
          <w:rFonts w:ascii="Times New Roman" w:hAnsi="Times New Roman"/>
          <w:sz w:val="22"/>
          <w:szCs w:val="22"/>
          <w:lang w:val="en-GB"/>
        </w:rPr>
        <w:t>nternet at this address:</w:t>
      </w:r>
      <w:r w:rsidR="00D90809" w:rsidRPr="00B748A0">
        <w:rPr>
          <w:lang w:val="en-IE"/>
        </w:rPr>
        <w:t xml:space="preserve"> </w:t>
      </w:r>
      <w:hyperlink r:id="rId8" w:history="1">
        <w:r w:rsidR="00D90809" w:rsidRPr="00B748A0">
          <w:rPr>
            <w:rStyle w:val="Hyperlink"/>
            <w:rFonts w:ascii="Times New Roman" w:hAnsi="Times New Roman"/>
            <w:sz w:val="22"/>
            <w:lang w:val="en-IE"/>
          </w:rPr>
          <w:t>http://ec.europa.eu/europeaid/prag/document.do?locale=fr</w:t>
        </w:r>
      </w:hyperlink>
      <w:r w:rsidR="00EB72CC" w:rsidRPr="0094142A">
        <w:rPr>
          <w:rFonts w:ascii="Times New Roman" w:hAnsi="Times New Roman"/>
          <w:sz w:val="22"/>
          <w:szCs w:val="22"/>
          <w:lang w:val="en-GB"/>
        </w:rPr>
        <w:t>).</w:t>
      </w:r>
    </w:p>
    <w:p w14:paraId="577C0A25" w14:textId="77777777" w:rsidR="003C1EF8" w:rsidRPr="0094142A" w:rsidRDefault="003C1EF8" w:rsidP="009A7A80">
      <w:pPr>
        <w:rPr>
          <w:sz w:val="22"/>
          <w:szCs w:val="22"/>
          <w:lang w:val="en-GB"/>
        </w:rPr>
      </w:pPr>
      <w:r w:rsidRPr="0094142A">
        <w:rPr>
          <w:b/>
          <w:sz w:val="22"/>
          <w:szCs w:val="22"/>
          <w:lang w:val="en-GB"/>
        </w:rPr>
        <w:br w:type="page"/>
      </w:r>
    </w:p>
    <w:p w14:paraId="4C9E0BB3" w14:textId="77777777" w:rsidR="003C1EF8" w:rsidRPr="0094142A" w:rsidRDefault="003C1EF8" w:rsidP="004E4BC7">
      <w:pPr>
        <w:pStyle w:val="Heading1"/>
      </w:pPr>
      <w:bookmarkStart w:id="6" w:name="_Toc416867499"/>
      <w:r w:rsidRPr="0094142A">
        <w:lastRenderedPageBreak/>
        <w:t>GENERAL PART</w:t>
      </w:r>
      <w:bookmarkEnd w:id="6"/>
    </w:p>
    <w:p w14:paraId="6633BF32" w14:textId="77777777" w:rsidR="003C1EF8" w:rsidRPr="0094142A" w:rsidRDefault="003C1EF8" w:rsidP="000A58FD">
      <w:pPr>
        <w:pStyle w:val="Heading2"/>
      </w:pPr>
      <w:r w:rsidRPr="0094142A">
        <w:t>GENERAL INSTRUCTIONS</w:t>
      </w:r>
    </w:p>
    <w:p w14:paraId="6A3AD3F4" w14:textId="77777777" w:rsidR="003C1EF8" w:rsidRPr="0094142A" w:rsidRDefault="003C1EF8" w:rsidP="00C936A6">
      <w:pPr>
        <w:spacing w:after="200"/>
        <w:ind w:left="709"/>
        <w:jc w:val="both"/>
        <w:rPr>
          <w:lang w:val="en-GB"/>
        </w:rPr>
      </w:pPr>
      <w:r w:rsidRPr="0094142A">
        <w:rPr>
          <w:lang w:val="en-GB"/>
        </w:rPr>
        <w:t>Tenderers must tender for the whole of the works required by the dossier. Timetable:</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2551"/>
      </w:tblGrid>
      <w:tr w:rsidR="003C1EF8" w:rsidRPr="0094142A" w14:paraId="13624722" w14:textId="77777777" w:rsidTr="00B748A0">
        <w:tc>
          <w:tcPr>
            <w:tcW w:w="2552" w:type="dxa"/>
            <w:tcBorders>
              <w:bottom w:val="nil"/>
            </w:tcBorders>
          </w:tcPr>
          <w:p w14:paraId="6DE21BF8" w14:textId="77777777" w:rsidR="003C1EF8" w:rsidRPr="0094142A" w:rsidRDefault="003C1EF8" w:rsidP="003C1EF8">
            <w:pPr>
              <w:keepNext/>
              <w:jc w:val="center"/>
              <w:rPr>
                <w:lang w:val="en-GB"/>
              </w:rPr>
            </w:pPr>
          </w:p>
        </w:tc>
        <w:tc>
          <w:tcPr>
            <w:tcW w:w="3969" w:type="dxa"/>
            <w:shd w:val="pct10" w:color="auto" w:fill="FFFFFF"/>
          </w:tcPr>
          <w:p w14:paraId="1657DB41" w14:textId="77777777" w:rsidR="003C1EF8" w:rsidRPr="0094142A" w:rsidRDefault="003C1EF8" w:rsidP="003C1EF8">
            <w:pPr>
              <w:keepNext/>
              <w:jc w:val="center"/>
              <w:rPr>
                <w:b/>
                <w:sz w:val="18"/>
                <w:lang w:val="en-GB"/>
              </w:rPr>
            </w:pPr>
            <w:r w:rsidRPr="0094142A">
              <w:rPr>
                <w:b/>
                <w:sz w:val="18"/>
                <w:lang w:val="en-GB"/>
              </w:rPr>
              <w:t>DATE</w:t>
            </w:r>
          </w:p>
        </w:tc>
        <w:tc>
          <w:tcPr>
            <w:tcW w:w="2551" w:type="dxa"/>
            <w:tcBorders>
              <w:bottom w:val="nil"/>
            </w:tcBorders>
            <w:shd w:val="pct10" w:color="auto" w:fill="FFFFFF"/>
          </w:tcPr>
          <w:p w14:paraId="4382FE4A" w14:textId="77777777" w:rsidR="003C1EF8" w:rsidRPr="0094142A" w:rsidRDefault="003C1EF8" w:rsidP="003C1EF8">
            <w:pPr>
              <w:jc w:val="center"/>
              <w:rPr>
                <w:b/>
                <w:sz w:val="18"/>
                <w:lang w:val="en-GB"/>
              </w:rPr>
            </w:pPr>
            <w:r w:rsidRPr="0094142A">
              <w:rPr>
                <w:b/>
                <w:sz w:val="18"/>
                <w:lang w:val="en-GB"/>
              </w:rPr>
              <w:t>TIME*</w:t>
            </w:r>
          </w:p>
        </w:tc>
      </w:tr>
      <w:tr w:rsidR="003C1EF8" w:rsidRPr="0094142A" w14:paraId="2EBFA88B" w14:textId="77777777" w:rsidTr="00B748A0">
        <w:tc>
          <w:tcPr>
            <w:tcW w:w="2552" w:type="dxa"/>
            <w:shd w:val="pct10" w:color="auto" w:fill="FFFFFF"/>
          </w:tcPr>
          <w:p w14:paraId="3C4FAC8F" w14:textId="77777777" w:rsidR="003C1EF8" w:rsidRPr="0094142A" w:rsidRDefault="003C1EF8" w:rsidP="003C1EF8">
            <w:pPr>
              <w:jc w:val="both"/>
              <w:rPr>
                <w:b/>
                <w:sz w:val="22"/>
                <w:lang w:val="en-GB"/>
              </w:rPr>
            </w:pPr>
            <w:r w:rsidRPr="0094142A">
              <w:rPr>
                <w:b/>
                <w:sz w:val="22"/>
                <w:lang w:val="en-GB"/>
              </w:rPr>
              <w:t xml:space="preserve">Clarification meeting </w:t>
            </w:r>
          </w:p>
        </w:tc>
        <w:tc>
          <w:tcPr>
            <w:tcW w:w="3969" w:type="dxa"/>
          </w:tcPr>
          <w:p w14:paraId="579BAF2F" w14:textId="0542A6E5" w:rsidR="003C1EF8" w:rsidRPr="0094142A" w:rsidRDefault="00286702" w:rsidP="00703DCB">
            <w:pPr>
              <w:jc w:val="center"/>
              <w:rPr>
                <w:sz w:val="22"/>
                <w:lang w:val="en-GB"/>
              </w:rPr>
            </w:pPr>
            <w:r w:rsidRPr="0072742A">
              <w:t>Not applicable</w:t>
            </w:r>
          </w:p>
        </w:tc>
        <w:tc>
          <w:tcPr>
            <w:tcW w:w="2551" w:type="dxa"/>
          </w:tcPr>
          <w:p w14:paraId="0A9C719F" w14:textId="24288DA4" w:rsidR="003C1EF8" w:rsidRPr="0094142A" w:rsidRDefault="00286702" w:rsidP="00703DCB">
            <w:pPr>
              <w:jc w:val="center"/>
              <w:rPr>
                <w:sz w:val="22"/>
                <w:lang w:val="en-GB"/>
              </w:rPr>
            </w:pPr>
            <w:r w:rsidRPr="0072742A">
              <w:t>Not applicable</w:t>
            </w:r>
          </w:p>
        </w:tc>
      </w:tr>
      <w:tr w:rsidR="003C1EF8" w:rsidRPr="0094142A" w14:paraId="41C4DC80" w14:textId="77777777" w:rsidTr="00B748A0">
        <w:tc>
          <w:tcPr>
            <w:tcW w:w="2552" w:type="dxa"/>
            <w:shd w:val="pct10" w:color="auto" w:fill="FFFFFF"/>
          </w:tcPr>
          <w:p w14:paraId="09B1B6CA" w14:textId="77777777" w:rsidR="003C1EF8" w:rsidRPr="0094142A" w:rsidRDefault="003C1EF8" w:rsidP="003C1EF8">
            <w:pPr>
              <w:keepNext/>
              <w:rPr>
                <w:b/>
                <w:sz w:val="22"/>
                <w:lang w:val="en-GB"/>
              </w:rPr>
            </w:pPr>
            <w:r w:rsidRPr="0094142A">
              <w:rPr>
                <w:b/>
                <w:sz w:val="22"/>
                <w:lang w:val="en-GB"/>
              </w:rPr>
              <w:t>Site visit</w:t>
            </w:r>
          </w:p>
        </w:tc>
        <w:tc>
          <w:tcPr>
            <w:tcW w:w="3969" w:type="dxa"/>
          </w:tcPr>
          <w:p w14:paraId="01BE1224" w14:textId="46820A2C" w:rsidR="003C1EF8" w:rsidRPr="0094142A" w:rsidRDefault="00A24097" w:rsidP="00703DCB">
            <w:pPr>
              <w:jc w:val="center"/>
              <w:rPr>
                <w:sz w:val="22"/>
                <w:lang w:val="en-GB"/>
              </w:rPr>
            </w:pPr>
            <w:r>
              <w:rPr>
                <w:sz w:val="22"/>
                <w:szCs w:val="22"/>
                <w:lang w:val="en-IE"/>
              </w:rPr>
              <w:t>13.06.2025</w:t>
            </w:r>
          </w:p>
        </w:tc>
        <w:tc>
          <w:tcPr>
            <w:tcW w:w="2551" w:type="dxa"/>
          </w:tcPr>
          <w:p w14:paraId="73CAAFBD" w14:textId="78E958B1" w:rsidR="003C1EF8" w:rsidRPr="0094142A" w:rsidRDefault="00A24097" w:rsidP="00703DCB">
            <w:pPr>
              <w:jc w:val="center"/>
              <w:rPr>
                <w:sz w:val="22"/>
                <w:lang w:val="en-GB"/>
              </w:rPr>
            </w:pPr>
            <w:r>
              <w:rPr>
                <w:sz w:val="22"/>
                <w:szCs w:val="22"/>
                <w:lang w:val="en-IE"/>
              </w:rPr>
              <w:t>11:00h, Local time</w:t>
            </w:r>
          </w:p>
        </w:tc>
      </w:tr>
      <w:tr w:rsidR="003C1EF8" w:rsidRPr="0094142A" w14:paraId="523D80F2" w14:textId="77777777" w:rsidTr="00286702">
        <w:tc>
          <w:tcPr>
            <w:tcW w:w="2552" w:type="dxa"/>
            <w:shd w:val="pct10" w:color="auto" w:fill="FFFFFF"/>
          </w:tcPr>
          <w:p w14:paraId="384BE834" w14:textId="77777777" w:rsidR="003C1EF8" w:rsidRPr="0094142A" w:rsidRDefault="003C1EF8" w:rsidP="004E4BC7">
            <w:pPr>
              <w:keepNext/>
              <w:rPr>
                <w:b/>
                <w:sz w:val="22"/>
                <w:lang w:val="en-GB"/>
              </w:rPr>
            </w:pPr>
            <w:r w:rsidRPr="0094142A">
              <w:rPr>
                <w:b/>
                <w:sz w:val="22"/>
                <w:lang w:val="en-GB"/>
              </w:rPr>
              <w:t xml:space="preserve">Deadline for request for any additional information from the </w:t>
            </w:r>
            <w:r w:rsidR="006776BA" w:rsidRPr="0094142A">
              <w:rPr>
                <w:b/>
                <w:sz w:val="22"/>
                <w:lang w:val="en-GB"/>
              </w:rPr>
              <w:t>c</w:t>
            </w:r>
            <w:r w:rsidRPr="0094142A">
              <w:rPr>
                <w:b/>
                <w:sz w:val="22"/>
                <w:lang w:val="en-GB"/>
              </w:rPr>
              <w:t xml:space="preserve">ontracting </w:t>
            </w:r>
            <w:r w:rsidR="006776BA" w:rsidRPr="0094142A">
              <w:rPr>
                <w:b/>
                <w:sz w:val="22"/>
                <w:lang w:val="en-GB"/>
              </w:rPr>
              <w:t>a</w:t>
            </w:r>
            <w:r w:rsidRPr="0094142A">
              <w:rPr>
                <w:b/>
                <w:sz w:val="22"/>
                <w:lang w:val="en-GB"/>
              </w:rPr>
              <w:t>uthority</w:t>
            </w:r>
          </w:p>
        </w:tc>
        <w:tc>
          <w:tcPr>
            <w:tcW w:w="3969" w:type="dxa"/>
            <w:vAlign w:val="center"/>
          </w:tcPr>
          <w:p w14:paraId="54359DE5" w14:textId="2D2A8B30" w:rsidR="00A04133" w:rsidRPr="0094142A" w:rsidRDefault="009D0CA0" w:rsidP="009D0CA0">
            <w:pPr>
              <w:spacing w:before="80" w:after="80"/>
              <w:jc w:val="center"/>
              <w:rPr>
                <w:sz w:val="22"/>
                <w:lang w:val="en-GB"/>
              </w:rPr>
            </w:pPr>
            <w:r>
              <w:rPr>
                <w:sz w:val="22"/>
                <w:szCs w:val="22"/>
                <w:lang w:val="en-IE"/>
              </w:rPr>
              <w:t>23</w:t>
            </w:r>
            <w:r w:rsidR="00286702">
              <w:rPr>
                <w:sz w:val="22"/>
                <w:szCs w:val="22"/>
                <w:lang w:val="en-IE"/>
              </w:rPr>
              <w:t>.06.2025</w:t>
            </w:r>
          </w:p>
        </w:tc>
        <w:tc>
          <w:tcPr>
            <w:tcW w:w="2551" w:type="dxa"/>
            <w:vAlign w:val="center"/>
          </w:tcPr>
          <w:p w14:paraId="27F73874" w14:textId="0BF5E87B" w:rsidR="003C1EF8" w:rsidRPr="0094142A" w:rsidRDefault="00286702" w:rsidP="00703DCB">
            <w:pPr>
              <w:spacing w:before="80"/>
              <w:jc w:val="center"/>
              <w:rPr>
                <w:sz w:val="22"/>
                <w:lang w:val="en-GB"/>
              </w:rPr>
            </w:pPr>
            <w:r>
              <w:rPr>
                <w:sz w:val="22"/>
                <w:szCs w:val="22"/>
                <w:lang w:val="en-IE"/>
              </w:rPr>
              <w:t>15:00h, Local time</w:t>
            </w:r>
          </w:p>
        </w:tc>
      </w:tr>
      <w:tr w:rsidR="00286702" w:rsidRPr="0094142A" w14:paraId="7C6E6BE3" w14:textId="77777777" w:rsidTr="000B315F">
        <w:tc>
          <w:tcPr>
            <w:tcW w:w="2552" w:type="dxa"/>
            <w:shd w:val="pct10" w:color="auto" w:fill="FFFFFF"/>
          </w:tcPr>
          <w:p w14:paraId="1C88B6B5" w14:textId="77777777" w:rsidR="00286702" w:rsidRPr="0094142A" w:rsidRDefault="00286702" w:rsidP="00286702">
            <w:pPr>
              <w:rPr>
                <w:b/>
                <w:sz w:val="22"/>
                <w:lang w:val="en-GB"/>
              </w:rPr>
            </w:pPr>
            <w:r w:rsidRPr="0094142A">
              <w:rPr>
                <w:b/>
                <w:sz w:val="22"/>
                <w:lang w:val="en-GB"/>
              </w:rPr>
              <w:t>Last date on which additional information are issued by the contracting authority</w:t>
            </w:r>
          </w:p>
        </w:tc>
        <w:tc>
          <w:tcPr>
            <w:tcW w:w="3969" w:type="dxa"/>
            <w:vAlign w:val="center"/>
          </w:tcPr>
          <w:p w14:paraId="43D5FBB8" w14:textId="7C33380D" w:rsidR="00286702" w:rsidRPr="0094142A" w:rsidRDefault="00286702" w:rsidP="009D0CA0">
            <w:pPr>
              <w:spacing w:before="80"/>
              <w:jc w:val="center"/>
              <w:rPr>
                <w:sz w:val="22"/>
                <w:lang w:val="en-GB"/>
              </w:rPr>
            </w:pPr>
            <w:r>
              <w:rPr>
                <w:sz w:val="22"/>
                <w:szCs w:val="22"/>
                <w:lang w:val="en-IE"/>
              </w:rPr>
              <w:t>2</w:t>
            </w:r>
            <w:r w:rsidR="009D0CA0">
              <w:rPr>
                <w:sz w:val="22"/>
                <w:szCs w:val="22"/>
                <w:lang w:val="en-IE"/>
              </w:rPr>
              <w:t>9</w:t>
            </w:r>
            <w:r>
              <w:rPr>
                <w:sz w:val="22"/>
                <w:szCs w:val="22"/>
                <w:lang w:val="en-IE"/>
              </w:rPr>
              <w:t>.06.2025</w:t>
            </w:r>
          </w:p>
        </w:tc>
        <w:tc>
          <w:tcPr>
            <w:tcW w:w="2551" w:type="dxa"/>
            <w:vAlign w:val="center"/>
          </w:tcPr>
          <w:p w14:paraId="0326A401" w14:textId="77777777" w:rsidR="00286702" w:rsidRPr="0094142A" w:rsidRDefault="00286702" w:rsidP="00703DCB">
            <w:pPr>
              <w:spacing w:before="80"/>
              <w:jc w:val="center"/>
              <w:rPr>
                <w:sz w:val="22"/>
                <w:lang w:val="en-GB"/>
              </w:rPr>
            </w:pPr>
            <w:r w:rsidRPr="0094142A">
              <w:rPr>
                <w:sz w:val="22"/>
                <w:lang w:val="en-GB"/>
              </w:rPr>
              <w:t>-</w:t>
            </w:r>
          </w:p>
        </w:tc>
      </w:tr>
      <w:tr w:rsidR="003C1EF8" w:rsidRPr="0094142A" w14:paraId="04D152F0" w14:textId="77777777" w:rsidTr="00286702">
        <w:tc>
          <w:tcPr>
            <w:tcW w:w="2552" w:type="dxa"/>
            <w:shd w:val="pct10" w:color="auto" w:fill="FFFFFF"/>
          </w:tcPr>
          <w:p w14:paraId="02E2DB9B" w14:textId="0632F6BB" w:rsidR="00FF61FD" w:rsidRPr="0094142A" w:rsidRDefault="003C1EF8" w:rsidP="00B748A0">
            <w:pPr>
              <w:rPr>
                <w:b/>
                <w:sz w:val="22"/>
                <w:lang w:val="en-GB"/>
              </w:rPr>
            </w:pPr>
            <w:r w:rsidRPr="0094142A">
              <w:rPr>
                <w:b/>
                <w:sz w:val="22"/>
                <w:lang w:val="en-GB"/>
              </w:rPr>
              <w:t>Deadline for submission of tenders</w:t>
            </w:r>
          </w:p>
        </w:tc>
        <w:tc>
          <w:tcPr>
            <w:tcW w:w="3969" w:type="dxa"/>
            <w:vAlign w:val="center"/>
          </w:tcPr>
          <w:p w14:paraId="5F6FF1D6" w14:textId="77777777" w:rsidR="00286702" w:rsidRDefault="00286702" w:rsidP="00703DCB">
            <w:pPr>
              <w:spacing w:before="80"/>
              <w:jc w:val="center"/>
              <w:rPr>
                <w:sz w:val="22"/>
                <w:szCs w:val="22"/>
                <w:lang w:val="en-GB"/>
              </w:rPr>
            </w:pPr>
          </w:p>
          <w:p w14:paraId="0897FE7B" w14:textId="71DA7250" w:rsidR="003C1EF8" w:rsidRDefault="000C4A7F" w:rsidP="00703DCB">
            <w:pPr>
              <w:spacing w:before="80"/>
              <w:jc w:val="center"/>
              <w:rPr>
                <w:sz w:val="22"/>
                <w:szCs w:val="22"/>
                <w:lang w:val="en-GB"/>
              </w:rPr>
            </w:pPr>
            <w:r>
              <w:rPr>
                <w:sz w:val="22"/>
                <w:szCs w:val="22"/>
                <w:lang w:val="en-IE"/>
              </w:rPr>
              <w:t>07.07</w:t>
            </w:r>
            <w:r w:rsidR="00286702">
              <w:rPr>
                <w:sz w:val="22"/>
                <w:szCs w:val="22"/>
                <w:lang w:val="en-GB"/>
              </w:rPr>
              <w:t>.2025</w:t>
            </w:r>
          </w:p>
          <w:p w14:paraId="540F8BB2" w14:textId="560380C5" w:rsidR="00286702" w:rsidRPr="00EC5A57" w:rsidRDefault="00286702" w:rsidP="00703DCB">
            <w:pPr>
              <w:spacing w:before="80"/>
              <w:jc w:val="center"/>
              <w:rPr>
                <w:sz w:val="22"/>
                <w:szCs w:val="22"/>
                <w:lang w:val="en-GB"/>
              </w:rPr>
            </w:pPr>
          </w:p>
        </w:tc>
        <w:tc>
          <w:tcPr>
            <w:tcW w:w="2551" w:type="dxa"/>
            <w:vAlign w:val="center"/>
          </w:tcPr>
          <w:p w14:paraId="736F02F4" w14:textId="60B13054" w:rsidR="003C1EF8" w:rsidRPr="0094142A" w:rsidRDefault="00286702" w:rsidP="00703DCB">
            <w:pPr>
              <w:spacing w:before="80" w:after="80"/>
              <w:jc w:val="center"/>
              <w:rPr>
                <w:sz w:val="22"/>
                <w:lang w:val="en-GB"/>
              </w:rPr>
            </w:pPr>
            <w:r>
              <w:rPr>
                <w:sz w:val="22"/>
                <w:szCs w:val="22"/>
                <w:lang w:val="en-IE"/>
              </w:rPr>
              <w:t>15:00h, Local time</w:t>
            </w:r>
          </w:p>
        </w:tc>
      </w:tr>
      <w:tr w:rsidR="003C1EF8" w:rsidRPr="0094142A" w14:paraId="2B36C405" w14:textId="77777777" w:rsidTr="00B748A0">
        <w:tc>
          <w:tcPr>
            <w:tcW w:w="2552" w:type="dxa"/>
            <w:shd w:val="pct10" w:color="auto" w:fill="FFFFFF"/>
          </w:tcPr>
          <w:p w14:paraId="6D67843F" w14:textId="77777777" w:rsidR="003C1EF8" w:rsidRPr="0094142A" w:rsidRDefault="003C1EF8" w:rsidP="00B748A0">
            <w:pPr>
              <w:rPr>
                <w:b/>
                <w:sz w:val="22"/>
                <w:lang w:val="en-GB"/>
              </w:rPr>
            </w:pPr>
            <w:r w:rsidRPr="0094142A">
              <w:rPr>
                <w:b/>
                <w:sz w:val="22"/>
                <w:lang w:val="en-GB"/>
              </w:rPr>
              <w:t>Tender opening session</w:t>
            </w:r>
          </w:p>
          <w:p w14:paraId="37495488" w14:textId="77777777" w:rsidR="00FF61FD" w:rsidRPr="0094142A" w:rsidRDefault="00FF61FD" w:rsidP="00B748A0">
            <w:pPr>
              <w:rPr>
                <w:b/>
                <w:sz w:val="22"/>
                <w:lang w:val="en-GB"/>
              </w:rPr>
            </w:pPr>
          </w:p>
        </w:tc>
        <w:tc>
          <w:tcPr>
            <w:tcW w:w="3969" w:type="dxa"/>
          </w:tcPr>
          <w:p w14:paraId="133CB1C3" w14:textId="25BDE54E" w:rsidR="003C1EF8" w:rsidRPr="0094142A" w:rsidRDefault="000C4A7F" w:rsidP="00703DCB">
            <w:pPr>
              <w:spacing w:before="80"/>
              <w:jc w:val="center"/>
              <w:rPr>
                <w:sz w:val="22"/>
                <w:lang w:val="en-GB"/>
              </w:rPr>
            </w:pPr>
            <w:r>
              <w:rPr>
                <w:sz w:val="22"/>
                <w:szCs w:val="22"/>
                <w:lang w:val="en-IE"/>
              </w:rPr>
              <w:t>14</w:t>
            </w:r>
            <w:r w:rsidR="000B315F">
              <w:rPr>
                <w:sz w:val="22"/>
                <w:szCs w:val="22"/>
                <w:lang w:val="en-IE"/>
              </w:rPr>
              <w:t>.07.2025</w:t>
            </w:r>
          </w:p>
        </w:tc>
        <w:tc>
          <w:tcPr>
            <w:tcW w:w="2551" w:type="dxa"/>
          </w:tcPr>
          <w:p w14:paraId="1A7C3CD7" w14:textId="7B0828EA" w:rsidR="003C1EF8" w:rsidRPr="0094142A" w:rsidRDefault="000B315F" w:rsidP="00703DCB">
            <w:pPr>
              <w:spacing w:before="80" w:after="80"/>
              <w:jc w:val="center"/>
              <w:rPr>
                <w:sz w:val="22"/>
                <w:lang w:val="en-GB"/>
              </w:rPr>
            </w:pPr>
            <w:r>
              <w:rPr>
                <w:sz w:val="22"/>
                <w:szCs w:val="22"/>
                <w:lang w:val="en-IE"/>
              </w:rPr>
              <w:t>11:00h, Local time</w:t>
            </w:r>
          </w:p>
        </w:tc>
      </w:tr>
      <w:tr w:rsidR="003C1EF8" w:rsidRPr="0094142A" w14:paraId="6D4BA977" w14:textId="77777777" w:rsidTr="00B748A0">
        <w:tc>
          <w:tcPr>
            <w:tcW w:w="2552" w:type="dxa"/>
            <w:shd w:val="pct10" w:color="auto" w:fill="FFFFFF"/>
          </w:tcPr>
          <w:p w14:paraId="6F0ACB55" w14:textId="77777777" w:rsidR="003C1EF8" w:rsidRPr="0094142A" w:rsidRDefault="003C1EF8" w:rsidP="00B748A0">
            <w:pPr>
              <w:tabs>
                <w:tab w:val="left" w:pos="851"/>
              </w:tabs>
              <w:rPr>
                <w:b/>
                <w:sz w:val="22"/>
                <w:lang w:val="en-GB"/>
              </w:rPr>
            </w:pPr>
            <w:r w:rsidRPr="0094142A">
              <w:rPr>
                <w:b/>
                <w:sz w:val="22"/>
                <w:lang w:val="en-GB"/>
              </w:rPr>
              <w:t>Notification of award to the successful tenderer</w:t>
            </w:r>
          </w:p>
        </w:tc>
        <w:tc>
          <w:tcPr>
            <w:tcW w:w="3969" w:type="dxa"/>
          </w:tcPr>
          <w:p w14:paraId="0C275BB7" w14:textId="1B912BEC" w:rsidR="003C1EF8" w:rsidRPr="0094142A" w:rsidRDefault="000C4A7F" w:rsidP="00703DCB">
            <w:pPr>
              <w:tabs>
                <w:tab w:val="left" w:pos="851"/>
              </w:tabs>
              <w:spacing w:before="80"/>
              <w:jc w:val="center"/>
              <w:rPr>
                <w:sz w:val="22"/>
                <w:lang w:val="en-GB"/>
              </w:rPr>
            </w:pPr>
            <w:r>
              <w:rPr>
                <w:sz w:val="22"/>
                <w:szCs w:val="22"/>
                <w:lang w:val="en-IE"/>
              </w:rPr>
              <w:t>21</w:t>
            </w:r>
            <w:r w:rsidR="00703DCB">
              <w:rPr>
                <w:sz w:val="22"/>
                <w:szCs w:val="22"/>
                <w:lang w:val="en-IE"/>
              </w:rPr>
              <w:t>.07.2025</w:t>
            </w:r>
          </w:p>
        </w:tc>
        <w:tc>
          <w:tcPr>
            <w:tcW w:w="2551" w:type="dxa"/>
          </w:tcPr>
          <w:p w14:paraId="5CF63B3E" w14:textId="77777777" w:rsidR="003C1EF8" w:rsidRPr="0094142A" w:rsidRDefault="003C1EF8" w:rsidP="00703DCB">
            <w:pPr>
              <w:tabs>
                <w:tab w:val="left" w:pos="851"/>
              </w:tabs>
              <w:spacing w:before="80"/>
              <w:jc w:val="center"/>
              <w:rPr>
                <w:sz w:val="22"/>
                <w:lang w:val="en-GB"/>
              </w:rPr>
            </w:pPr>
            <w:r w:rsidRPr="0094142A">
              <w:rPr>
                <w:sz w:val="22"/>
                <w:lang w:val="en-GB"/>
              </w:rPr>
              <w:t>-</w:t>
            </w:r>
          </w:p>
        </w:tc>
      </w:tr>
      <w:tr w:rsidR="003C1EF8" w:rsidRPr="0094142A" w14:paraId="2710A05F" w14:textId="77777777" w:rsidTr="00B748A0">
        <w:tc>
          <w:tcPr>
            <w:tcW w:w="2552" w:type="dxa"/>
            <w:shd w:val="pct10" w:color="auto" w:fill="FFFFFF"/>
          </w:tcPr>
          <w:p w14:paraId="0AB1224F" w14:textId="77777777" w:rsidR="003C1EF8" w:rsidRPr="0094142A" w:rsidRDefault="003C1EF8" w:rsidP="00B748A0">
            <w:pPr>
              <w:tabs>
                <w:tab w:val="left" w:pos="851"/>
              </w:tabs>
              <w:rPr>
                <w:b/>
                <w:sz w:val="22"/>
                <w:lang w:val="en-GB"/>
              </w:rPr>
            </w:pPr>
            <w:r w:rsidRPr="0094142A">
              <w:rPr>
                <w:b/>
                <w:sz w:val="22"/>
                <w:lang w:val="en-GB"/>
              </w:rPr>
              <w:t>Signature of the contract</w:t>
            </w:r>
          </w:p>
        </w:tc>
        <w:tc>
          <w:tcPr>
            <w:tcW w:w="3969" w:type="dxa"/>
          </w:tcPr>
          <w:p w14:paraId="487DEFB7" w14:textId="7F3FEBEE" w:rsidR="003C1EF8" w:rsidRPr="0094142A" w:rsidRDefault="000C4A7F" w:rsidP="000C4A7F">
            <w:pPr>
              <w:tabs>
                <w:tab w:val="left" w:pos="851"/>
              </w:tabs>
              <w:spacing w:before="80"/>
              <w:jc w:val="center"/>
              <w:rPr>
                <w:sz w:val="22"/>
                <w:lang w:val="en-GB"/>
              </w:rPr>
            </w:pPr>
            <w:r>
              <w:rPr>
                <w:sz w:val="22"/>
                <w:szCs w:val="22"/>
                <w:lang w:val="en-IE"/>
              </w:rPr>
              <w:t>14</w:t>
            </w:r>
            <w:r w:rsidR="00703DCB">
              <w:rPr>
                <w:sz w:val="22"/>
                <w:szCs w:val="22"/>
                <w:lang w:val="en-IE"/>
              </w:rPr>
              <w:t>.08.2025</w:t>
            </w:r>
          </w:p>
        </w:tc>
        <w:tc>
          <w:tcPr>
            <w:tcW w:w="2551" w:type="dxa"/>
          </w:tcPr>
          <w:p w14:paraId="2262101B" w14:textId="77777777" w:rsidR="003C1EF8" w:rsidRPr="0094142A" w:rsidRDefault="003C1EF8" w:rsidP="00703DCB">
            <w:pPr>
              <w:tabs>
                <w:tab w:val="left" w:pos="851"/>
              </w:tabs>
              <w:spacing w:before="80"/>
              <w:jc w:val="center"/>
              <w:rPr>
                <w:sz w:val="22"/>
                <w:lang w:val="en-GB"/>
              </w:rPr>
            </w:pPr>
            <w:r w:rsidRPr="0094142A">
              <w:rPr>
                <w:sz w:val="22"/>
                <w:lang w:val="en-GB"/>
              </w:rPr>
              <w:t>-</w:t>
            </w:r>
          </w:p>
        </w:tc>
      </w:tr>
    </w:tbl>
    <w:p w14:paraId="43E517B5" w14:textId="7A5DFEFF" w:rsidR="003C1EF8" w:rsidRPr="0094142A" w:rsidRDefault="003C1EF8" w:rsidP="005E4B2B">
      <w:pPr>
        <w:ind w:left="567"/>
        <w:rPr>
          <w:b/>
          <w:lang w:val="en-GB"/>
        </w:rPr>
      </w:pPr>
      <w:bookmarkStart w:id="7" w:name="_Ref500317541"/>
      <w:r w:rsidRPr="0094142A">
        <w:rPr>
          <w:sz w:val="16"/>
          <w:lang w:val="en-GB"/>
        </w:rPr>
        <w:br/>
      </w:r>
      <w:bookmarkStart w:id="8" w:name="_Hlk167806524"/>
      <w:r w:rsidRPr="0094142A">
        <w:rPr>
          <w:b/>
          <w:lang w:val="en-GB"/>
        </w:rPr>
        <w:t xml:space="preserve">* </w:t>
      </w:r>
      <w:r w:rsidR="00A04133" w:rsidRPr="009A7A80">
        <w:rPr>
          <w:b/>
          <w:sz w:val="22"/>
          <w:szCs w:val="22"/>
          <w:lang w:val="en-IE"/>
        </w:rPr>
        <w:t>The time zone of the country of the contracting authority</w:t>
      </w:r>
      <w:r w:rsidR="009E7F0D" w:rsidRPr="009E7F0D">
        <w:rPr>
          <w:b/>
          <w:sz w:val="22"/>
          <w:szCs w:val="22"/>
          <w:lang w:val="en-IE"/>
        </w:rPr>
        <w:t>.</w:t>
      </w:r>
      <w:r w:rsidRPr="005E4B2B">
        <w:rPr>
          <w:b/>
          <w:sz w:val="22"/>
          <w:szCs w:val="22"/>
          <w:lang w:val="en-GB"/>
        </w:rPr>
        <w:br/>
      </w:r>
      <w:bookmarkEnd w:id="8"/>
      <w:r w:rsidR="0039460C" w:rsidRPr="00543209">
        <w:rPr>
          <w:sz w:val="22"/>
          <w:szCs w:val="22"/>
        </w:rPr>
        <w:t>**</w:t>
      </w:r>
      <w:r w:rsidRPr="005E4B2B">
        <w:rPr>
          <w:sz w:val="22"/>
          <w:szCs w:val="22"/>
          <w:vertAlign w:val="superscript"/>
          <w:lang w:val="en-GB"/>
        </w:rPr>
        <w:t xml:space="preserve"> </w:t>
      </w:r>
      <w:r w:rsidRPr="005E4B2B">
        <w:rPr>
          <w:b/>
          <w:sz w:val="22"/>
          <w:szCs w:val="22"/>
          <w:lang w:val="en-GB"/>
        </w:rPr>
        <w:t>Provisional date</w:t>
      </w:r>
      <w:r w:rsidR="009E7F0D">
        <w:rPr>
          <w:b/>
          <w:sz w:val="22"/>
          <w:szCs w:val="22"/>
          <w:lang w:val="en-GB"/>
        </w:rPr>
        <w:t>.</w:t>
      </w:r>
    </w:p>
    <w:bookmarkEnd w:id="7"/>
    <w:p w14:paraId="46CB4143" w14:textId="77777777" w:rsidR="003C1EF8" w:rsidRPr="0094142A" w:rsidRDefault="003C1EF8" w:rsidP="000A58FD">
      <w:pPr>
        <w:pStyle w:val="Heading2"/>
      </w:pPr>
      <w:r w:rsidRPr="0094142A">
        <w:t>TENDER EXPENSES</w:t>
      </w:r>
    </w:p>
    <w:p w14:paraId="7E937E41" w14:textId="77777777" w:rsidR="00FF61FD" w:rsidRPr="0094142A" w:rsidRDefault="003C1EF8" w:rsidP="00C936A6">
      <w:pPr>
        <w:spacing w:after="200"/>
        <w:ind w:left="709"/>
        <w:jc w:val="both"/>
        <w:rPr>
          <w:lang w:val="en-GB"/>
        </w:rPr>
      </w:pPr>
      <w:r w:rsidRPr="0094142A">
        <w:rPr>
          <w:lang w:val="en-GB"/>
        </w:rPr>
        <w:t xml:space="preserve">The tenderer will bear all costs associated with the preparation and submission of the tender. The </w:t>
      </w:r>
      <w:r w:rsidR="006776BA" w:rsidRPr="0094142A">
        <w:rPr>
          <w:lang w:val="en-GB"/>
        </w:rPr>
        <w:t>c</w:t>
      </w:r>
      <w:r w:rsidRPr="0094142A">
        <w:rPr>
          <w:lang w:val="en-GB"/>
        </w:rPr>
        <w:t xml:space="preserve">ontracting </w:t>
      </w:r>
      <w:r w:rsidR="006776BA" w:rsidRPr="0094142A">
        <w:rPr>
          <w:lang w:val="en-GB"/>
        </w:rPr>
        <w:t>a</w:t>
      </w:r>
      <w:r w:rsidRPr="0094142A">
        <w:rPr>
          <w:lang w:val="en-GB"/>
        </w:rPr>
        <w:t>uthority will in no case be responsible or liable for such costs, whatever the conduct or outcome of the procedure.</w:t>
      </w:r>
    </w:p>
    <w:p w14:paraId="7B5F786C" w14:textId="77777777" w:rsidR="003C1EF8" w:rsidRPr="0094142A" w:rsidRDefault="003C1EF8" w:rsidP="00C936A6">
      <w:pPr>
        <w:spacing w:after="200"/>
        <w:ind w:left="709"/>
        <w:jc w:val="both"/>
        <w:rPr>
          <w:lang w:val="en-GB"/>
        </w:rPr>
      </w:pPr>
      <w:r w:rsidRPr="0094142A">
        <w:rPr>
          <w:lang w:val="en-GB"/>
        </w:rPr>
        <w:t xml:space="preserve">The </w:t>
      </w:r>
      <w:r w:rsidR="006776BA" w:rsidRPr="0094142A">
        <w:rPr>
          <w:lang w:val="en-GB"/>
        </w:rPr>
        <w:t>c</w:t>
      </w:r>
      <w:r w:rsidRPr="0094142A">
        <w:rPr>
          <w:lang w:val="en-GB"/>
        </w:rPr>
        <w:t xml:space="preserve">ontracting </w:t>
      </w:r>
      <w:r w:rsidR="006776BA" w:rsidRPr="0094142A">
        <w:rPr>
          <w:lang w:val="en-GB"/>
        </w:rPr>
        <w:t>a</w:t>
      </w:r>
      <w:r w:rsidRPr="0094142A">
        <w:rPr>
          <w:lang w:val="en-GB"/>
        </w:rPr>
        <w:t xml:space="preserve">uthority will neither be responsible for, nor cover, any expenses or losses incurred by the tenderer through site visits and inspections or any other aspect of its tender. </w:t>
      </w:r>
    </w:p>
    <w:p w14:paraId="189BCE55" w14:textId="77777777" w:rsidR="003C1EF8" w:rsidRPr="00A24097" w:rsidRDefault="003C1EF8" w:rsidP="000A58FD">
      <w:pPr>
        <w:pStyle w:val="Heading2"/>
      </w:pPr>
      <w:r w:rsidRPr="00A24097">
        <w:t>SITE INSPECTION</w:t>
      </w:r>
    </w:p>
    <w:p w14:paraId="2C47598A" w14:textId="52BC718F" w:rsidR="00FF61FD" w:rsidRPr="00A24097" w:rsidRDefault="003C1EF8" w:rsidP="00B748A0">
      <w:pPr>
        <w:ind w:left="709"/>
        <w:jc w:val="both"/>
        <w:rPr>
          <w:lang w:val="en-GB"/>
        </w:rPr>
      </w:pPr>
      <w:r w:rsidRPr="00A24097">
        <w:rPr>
          <w:lang w:val="en-GB"/>
        </w:rPr>
        <w:t xml:space="preserve">A a site visit will be held by the </w:t>
      </w:r>
      <w:r w:rsidR="006776BA" w:rsidRPr="00A24097">
        <w:rPr>
          <w:lang w:val="en-GB"/>
        </w:rPr>
        <w:t>c</w:t>
      </w:r>
      <w:r w:rsidRPr="00A24097">
        <w:rPr>
          <w:lang w:val="en-GB"/>
        </w:rPr>
        <w:t xml:space="preserve">ontracting </w:t>
      </w:r>
      <w:r w:rsidR="006776BA" w:rsidRPr="00A24097">
        <w:rPr>
          <w:lang w:val="en-GB"/>
        </w:rPr>
        <w:t>a</w:t>
      </w:r>
      <w:r w:rsidRPr="00A24097">
        <w:rPr>
          <w:lang w:val="en-GB"/>
        </w:rPr>
        <w:t>uthority</w:t>
      </w:r>
      <w:r w:rsidR="00A34F5C" w:rsidRPr="00A24097">
        <w:rPr>
          <w:lang w:val="en-GB"/>
        </w:rPr>
        <w:t xml:space="preserve"> on </w:t>
      </w:r>
      <w:r w:rsidR="00A24097" w:rsidRPr="00A24097">
        <w:rPr>
          <w:sz w:val="22"/>
          <w:szCs w:val="22"/>
          <w:lang w:val="en-GB"/>
        </w:rPr>
        <w:t>13</w:t>
      </w:r>
      <w:r w:rsidR="00A24097" w:rsidRPr="00A24097">
        <w:rPr>
          <w:sz w:val="22"/>
          <w:szCs w:val="22"/>
          <w:vertAlign w:val="superscript"/>
          <w:lang w:val="en-GB"/>
        </w:rPr>
        <w:t>th</w:t>
      </w:r>
      <w:r w:rsidR="00A24097" w:rsidRPr="00A24097">
        <w:rPr>
          <w:sz w:val="22"/>
          <w:szCs w:val="22"/>
          <w:lang w:val="en-GB"/>
        </w:rPr>
        <w:t xml:space="preserve"> of June 2025, 11:00h, Local time</w:t>
      </w:r>
      <w:r w:rsidR="00A24097" w:rsidRPr="00A24097">
        <w:rPr>
          <w:lang w:val="en-GB"/>
        </w:rPr>
        <w:t xml:space="preserve"> in the premises of Municipality of Vasilevo. </w:t>
      </w:r>
    </w:p>
    <w:p w14:paraId="77050EF7" w14:textId="06B574AA" w:rsidR="00A24097" w:rsidRPr="00A24097" w:rsidRDefault="00A24097" w:rsidP="00B748A0">
      <w:pPr>
        <w:ind w:left="709"/>
        <w:jc w:val="both"/>
        <w:rPr>
          <w:lang w:val="en-GB"/>
        </w:rPr>
      </w:pPr>
      <w:r w:rsidRPr="00A24097">
        <w:rPr>
          <w:lang w:val="en-GB"/>
        </w:rPr>
        <w:t>Following the initial meeting, the site visit will proceed to the location of the House of Culture in Gradashorci..</w:t>
      </w:r>
    </w:p>
    <w:p w14:paraId="4842C19F" w14:textId="276DECA1" w:rsidR="003C1EF8" w:rsidRPr="00A24097" w:rsidRDefault="003C1EF8" w:rsidP="00C936A6">
      <w:pPr>
        <w:pStyle w:val="Heading5"/>
        <w:numPr>
          <w:ilvl w:val="0"/>
          <w:numId w:val="0"/>
        </w:numPr>
        <w:ind w:left="709"/>
      </w:pPr>
      <w:r w:rsidRPr="00A24097">
        <w:t xml:space="preserve">The minutes of the site visit </w:t>
      </w:r>
      <w:r w:rsidR="00A24097" w:rsidRPr="00A24097">
        <w:t>will be communicated only to the attendees who were present during the visit.</w:t>
      </w:r>
    </w:p>
    <w:p w14:paraId="440ADD55" w14:textId="77777777" w:rsidR="003C1EF8" w:rsidRPr="0094142A" w:rsidRDefault="003C1EF8" w:rsidP="004E4BC7">
      <w:pPr>
        <w:pStyle w:val="Heading1"/>
      </w:pPr>
      <w:bookmarkStart w:id="9" w:name="_Toc416867500"/>
      <w:r w:rsidRPr="0094142A">
        <w:lastRenderedPageBreak/>
        <w:t xml:space="preserve">TENDERS </w:t>
      </w:r>
      <w:r w:rsidRPr="004E4BC7">
        <w:t>DOCUMENTS</w:t>
      </w:r>
      <w:bookmarkEnd w:id="9"/>
    </w:p>
    <w:p w14:paraId="6FD9E748" w14:textId="77777777" w:rsidR="003C1EF8" w:rsidRPr="0094142A" w:rsidRDefault="003C1EF8" w:rsidP="000A58FD">
      <w:pPr>
        <w:pStyle w:val="Heading2"/>
      </w:pPr>
      <w:r w:rsidRPr="0094142A">
        <w:t>CONTENT OF TENDER DOCUMENTS</w:t>
      </w:r>
    </w:p>
    <w:p w14:paraId="158ABA75" w14:textId="77777777" w:rsidR="003C1EF8" w:rsidRPr="0094142A" w:rsidRDefault="003C1EF8" w:rsidP="00C936A6">
      <w:pPr>
        <w:spacing w:after="200"/>
        <w:ind w:left="709"/>
        <w:jc w:val="both"/>
        <w:rPr>
          <w:lang w:val="en-GB"/>
        </w:rPr>
      </w:pPr>
      <w:r w:rsidRPr="0094142A">
        <w:rPr>
          <w:lang w:val="en-GB"/>
        </w:rPr>
        <w:t>Tenderers bear sole liability for examining with appropriate care the tender documents, including those design documents available for inspection and any modification to the tender documents issued during the tendering period, and for obtaining reliable information with respect to any and all conditions and obligations that may in any way affect the amount or nature of the tender or the execution of the works. In the event that the tenderer is successful, no claim for alteration of the tender amount will be entertained on the grounds of errors or omissions in the obligations of the tenderer described above.</w:t>
      </w:r>
    </w:p>
    <w:p w14:paraId="061FD361" w14:textId="77777777" w:rsidR="003C1EF8" w:rsidRPr="0094142A" w:rsidRDefault="003C1EF8" w:rsidP="000A58FD">
      <w:pPr>
        <w:pStyle w:val="Heading2"/>
      </w:pPr>
      <w:r w:rsidRPr="0094142A">
        <w:t>EXPLANATIONS CONCERNING TENDER DOCUMENTS</w:t>
      </w:r>
    </w:p>
    <w:p w14:paraId="7C6ECBA3" w14:textId="52407237" w:rsidR="003C1EF8" w:rsidRPr="0094142A" w:rsidRDefault="003C1EF8" w:rsidP="00C936A6">
      <w:pPr>
        <w:spacing w:after="200"/>
        <w:ind w:left="709"/>
        <w:jc w:val="both"/>
        <w:rPr>
          <w:lang w:val="en-GB"/>
        </w:rPr>
      </w:pPr>
      <w:r w:rsidRPr="00F60CD5">
        <w:rPr>
          <w:lang w:val="en-GB"/>
        </w:rPr>
        <w:t>Tenderers may submit questions in writing up to</w:t>
      </w:r>
      <w:r w:rsidR="00A04133" w:rsidRPr="00F60CD5">
        <w:rPr>
          <w:lang w:val="en-GB"/>
        </w:rPr>
        <w:t xml:space="preserve"> </w:t>
      </w:r>
      <w:r w:rsidR="00AC06AA" w:rsidRPr="00F60CD5">
        <w:rPr>
          <w:lang w:val="en-GB"/>
        </w:rPr>
        <w:t>15</w:t>
      </w:r>
      <w:r w:rsidRPr="00F60CD5">
        <w:rPr>
          <w:lang w:val="en-GB"/>
        </w:rPr>
        <w:t xml:space="preserve"> days</w:t>
      </w:r>
      <w:r w:rsidR="00A04133" w:rsidRPr="00F60CD5">
        <w:rPr>
          <w:snapToGrid/>
          <w:sz w:val="22"/>
          <w:szCs w:val="22"/>
          <w:lang w:val="en-GB" w:eastAsia="en-GB"/>
        </w:rPr>
        <w:t xml:space="preserve"> </w:t>
      </w:r>
      <w:r w:rsidR="00A04133" w:rsidRPr="00F60CD5">
        <w:rPr>
          <w:lang w:val="en-GB"/>
        </w:rPr>
        <w:t>before</w:t>
      </w:r>
      <w:r w:rsidRPr="00F60CD5">
        <w:rPr>
          <w:lang w:val="en-GB"/>
        </w:rPr>
        <w:t xml:space="preserve"> the deadline for submission of tenders, specifying the publication reference and the contract title, to:</w:t>
      </w:r>
    </w:p>
    <w:p w14:paraId="70963999" w14:textId="77777777" w:rsidR="00082480" w:rsidRPr="007F65B4" w:rsidRDefault="00082480" w:rsidP="00F60CD5">
      <w:pPr>
        <w:snapToGrid w:val="0"/>
        <w:ind w:left="709"/>
        <w:jc w:val="both"/>
        <w:rPr>
          <w:b/>
          <w:sz w:val="22"/>
          <w:lang w:val="en-GB"/>
        </w:rPr>
      </w:pPr>
      <w:r w:rsidRPr="007F65B4">
        <w:rPr>
          <w:b/>
          <w:sz w:val="22"/>
          <w:lang w:val="en-GB"/>
        </w:rPr>
        <w:t>Gjorgi Baldovaliev</w:t>
      </w:r>
    </w:p>
    <w:p w14:paraId="5EA9EF7C" w14:textId="4E2CA0E9" w:rsidR="00F60CD5" w:rsidRPr="007F65B4" w:rsidRDefault="00F60CD5" w:rsidP="00F60CD5">
      <w:pPr>
        <w:snapToGrid w:val="0"/>
        <w:ind w:left="709"/>
        <w:jc w:val="both"/>
        <w:rPr>
          <w:b/>
          <w:sz w:val="22"/>
          <w:szCs w:val="22"/>
          <w:lang w:val="en-GB"/>
        </w:rPr>
      </w:pPr>
      <w:r w:rsidRPr="007F65B4">
        <w:rPr>
          <w:b/>
          <w:sz w:val="22"/>
          <w:szCs w:val="22"/>
          <w:lang w:val="en-GB"/>
        </w:rPr>
        <w:t>Municipality of Vasilevo</w:t>
      </w:r>
    </w:p>
    <w:p w14:paraId="38554C01" w14:textId="77777777" w:rsidR="00F60CD5" w:rsidRPr="007F65B4" w:rsidRDefault="00F60CD5" w:rsidP="00F60CD5">
      <w:pPr>
        <w:snapToGrid w:val="0"/>
        <w:ind w:left="709"/>
        <w:jc w:val="both"/>
        <w:rPr>
          <w:b/>
          <w:sz w:val="22"/>
          <w:szCs w:val="22"/>
          <w:lang w:val="en-GB"/>
        </w:rPr>
      </w:pPr>
      <w:r w:rsidRPr="007F65B4">
        <w:rPr>
          <w:b/>
          <w:sz w:val="22"/>
          <w:szCs w:val="22"/>
          <w:lang w:val="en-GB"/>
        </w:rPr>
        <w:t xml:space="preserve">Str. Vasilevo nn, 2411 Vasilevo   </w:t>
      </w:r>
    </w:p>
    <w:p w14:paraId="4B13DC5B" w14:textId="734C4C6F" w:rsidR="003C1EF8" w:rsidRPr="0094142A" w:rsidRDefault="003C1EF8" w:rsidP="00082480">
      <w:pPr>
        <w:ind w:firstLine="709"/>
        <w:rPr>
          <w:sz w:val="22"/>
          <w:lang w:val="en-GB"/>
        </w:rPr>
      </w:pPr>
      <w:r w:rsidRPr="007F65B4">
        <w:rPr>
          <w:b/>
          <w:sz w:val="22"/>
          <w:lang w:val="en-GB"/>
        </w:rPr>
        <w:t>E-mail</w:t>
      </w:r>
      <w:r w:rsidR="00082480" w:rsidRPr="007F65B4">
        <w:rPr>
          <w:b/>
          <w:sz w:val="22"/>
          <w:lang w:val="en-GB"/>
        </w:rPr>
        <w:t xml:space="preserve">: </w:t>
      </w:r>
      <w:hyperlink r:id="rId9" w:history="1">
        <w:r w:rsidR="00082480" w:rsidRPr="007F65B4">
          <w:rPr>
            <w:rStyle w:val="Hyperlink"/>
            <w:b/>
            <w:sz w:val="22"/>
            <w:lang w:val="en-GB"/>
          </w:rPr>
          <w:t>dgecotourmk@gmail.com</w:t>
        </w:r>
      </w:hyperlink>
      <w:r w:rsidR="00082480" w:rsidRPr="007F65B4">
        <w:rPr>
          <w:b/>
          <w:sz w:val="22"/>
          <w:lang w:val="en-GB"/>
        </w:rPr>
        <w:t xml:space="preserve"> </w:t>
      </w:r>
    </w:p>
    <w:p w14:paraId="527C432A" w14:textId="77777777" w:rsidR="00AB0E98" w:rsidRDefault="00AB0E98" w:rsidP="00D13660">
      <w:pPr>
        <w:spacing w:after="200"/>
        <w:ind w:left="709"/>
        <w:jc w:val="both"/>
        <w:rPr>
          <w:sz w:val="22"/>
          <w:lang w:val="en-GB"/>
        </w:rPr>
      </w:pPr>
    </w:p>
    <w:p w14:paraId="3B86A100" w14:textId="77777777" w:rsidR="008829D3" w:rsidRPr="009A7A80" w:rsidRDefault="008829D3" w:rsidP="009A7A80">
      <w:pPr>
        <w:ind w:left="709"/>
        <w:jc w:val="both"/>
        <w:rPr>
          <w:sz w:val="22"/>
          <w:szCs w:val="18"/>
          <w:highlight w:val="yellow"/>
          <w:lang w:val="en-GB"/>
        </w:rPr>
      </w:pPr>
    </w:p>
    <w:p w14:paraId="20F81FB7" w14:textId="77777777" w:rsidR="003C1EF8" w:rsidRPr="0094142A" w:rsidRDefault="003C1EF8" w:rsidP="00C936A6">
      <w:pPr>
        <w:spacing w:after="200"/>
        <w:ind w:left="709"/>
        <w:jc w:val="both"/>
        <w:rPr>
          <w:lang w:val="en-GB"/>
        </w:rPr>
      </w:pPr>
      <w:r w:rsidRPr="0094142A">
        <w:rPr>
          <w:lang w:val="en-GB"/>
        </w:rPr>
        <w:t xml:space="preserve">The </w:t>
      </w:r>
      <w:r w:rsidR="006776BA" w:rsidRPr="0094142A">
        <w:rPr>
          <w:lang w:val="en-GB"/>
        </w:rPr>
        <w:t>c</w:t>
      </w:r>
      <w:r w:rsidRPr="0094142A">
        <w:rPr>
          <w:lang w:val="en-GB"/>
        </w:rPr>
        <w:t xml:space="preserve">ontracting </w:t>
      </w:r>
      <w:r w:rsidR="006776BA" w:rsidRPr="0094142A">
        <w:rPr>
          <w:lang w:val="en-GB"/>
        </w:rPr>
        <w:t>a</w:t>
      </w:r>
      <w:r w:rsidRPr="0094142A">
        <w:rPr>
          <w:lang w:val="en-GB"/>
        </w:rPr>
        <w:t>uthority has no obligation to provide additional information after this date.</w:t>
      </w:r>
      <w:r w:rsidR="001B123A" w:rsidRPr="0094142A">
        <w:rPr>
          <w:lang w:val="en-GB"/>
        </w:rPr>
        <w:t xml:space="preserve"> Any clarification of the tender dossier will be communicated simultaneously to all tenderers at the latest </w:t>
      </w:r>
      <w:r w:rsidR="00AC06AA">
        <w:rPr>
          <w:lang w:val="en-GB"/>
        </w:rPr>
        <w:t>8</w:t>
      </w:r>
      <w:r w:rsidR="001B123A" w:rsidRPr="0094142A">
        <w:rPr>
          <w:lang w:val="en-GB"/>
        </w:rPr>
        <w:t xml:space="preserve"> calendar days before the deadline for submitting tenders. </w:t>
      </w:r>
    </w:p>
    <w:p w14:paraId="69E563B4" w14:textId="77777777" w:rsidR="003C1EF8" w:rsidRPr="0094142A" w:rsidRDefault="003C1EF8" w:rsidP="000A58FD">
      <w:pPr>
        <w:pStyle w:val="Heading2"/>
      </w:pPr>
      <w:r w:rsidRPr="0094142A">
        <w:t>MODIFICATIONS O</w:t>
      </w:r>
      <w:r w:rsidR="0038616E">
        <w:t>F</w:t>
      </w:r>
      <w:r w:rsidRPr="0094142A">
        <w:t xml:space="preserve"> TENDER DOCUMENTS </w:t>
      </w:r>
    </w:p>
    <w:p w14:paraId="202EE162" w14:textId="77777777" w:rsidR="0038616E" w:rsidRDefault="003C1EF8" w:rsidP="00C936A6">
      <w:pPr>
        <w:spacing w:after="200"/>
        <w:ind w:left="709"/>
        <w:jc w:val="both"/>
        <w:rPr>
          <w:lang w:val="en-GB"/>
        </w:rPr>
      </w:pPr>
      <w:r w:rsidRPr="0094142A">
        <w:rPr>
          <w:lang w:val="en-GB"/>
        </w:rPr>
        <w:t xml:space="preserve">The </w:t>
      </w:r>
      <w:r w:rsidR="006776BA" w:rsidRPr="0094142A">
        <w:rPr>
          <w:lang w:val="en-GB"/>
        </w:rPr>
        <w:t>c</w:t>
      </w:r>
      <w:r w:rsidRPr="0094142A">
        <w:rPr>
          <w:lang w:val="en-GB"/>
        </w:rPr>
        <w:t xml:space="preserve">ontracting </w:t>
      </w:r>
      <w:r w:rsidR="006776BA" w:rsidRPr="0094142A">
        <w:rPr>
          <w:lang w:val="en-GB"/>
        </w:rPr>
        <w:t>a</w:t>
      </w:r>
      <w:r w:rsidRPr="0094142A">
        <w:rPr>
          <w:lang w:val="en-GB"/>
        </w:rPr>
        <w:t xml:space="preserve">uthority may amend the tender documents up to </w:t>
      </w:r>
      <w:r w:rsidR="00846CD5">
        <w:rPr>
          <w:lang w:val="en-GB"/>
        </w:rPr>
        <w:t>8</w:t>
      </w:r>
      <w:r w:rsidRPr="0094142A">
        <w:rPr>
          <w:lang w:val="en-GB"/>
        </w:rPr>
        <w:t xml:space="preserve"> </w:t>
      </w:r>
      <w:r w:rsidR="00E5451D">
        <w:rPr>
          <w:lang w:val="en-GB"/>
        </w:rPr>
        <w:t xml:space="preserve">calendar </w:t>
      </w:r>
      <w:r w:rsidRPr="0094142A">
        <w:rPr>
          <w:lang w:val="en-GB"/>
        </w:rPr>
        <w:t>days before the deadline for submission of tenders.</w:t>
      </w:r>
      <w:r w:rsidR="001B123A" w:rsidRPr="0094142A">
        <w:rPr>
          <w:lang w:val="en-GB"/>
        </w:rPr>
        <w:t xml:space="preserve"> </w:t>
      </w:r>
    </w:p>
    <w:p w14:paraId="3C27CF7A" w14:textId="6E4155F7" w:rsidR="00F60CD5" w:rsidRDefault="00F60CD5" w:rsidP="00C936A6">
      <w:pPr>
        <w:spacing w:after="200"/>
        <w:ind w:left="709"/>
        <w:jc w:val="both"/>
        <w:rPr>
          <w:lang w:val="en-GB"/>
        </w:rPr>
      </w:pPr>
      <w:r w:rsidRPr="000F1C89">
        <w:t xml:space="preserve">Each modification published will constitute a part of the tender documents and </w:t>
      </w:r>
      <w:r>
        <w:t xml:space="preserve">will be published </w:t>
      </w:r>
      <w:r w:rsidRPr="00DA3EB4">
        <w:t xml:space="preserve">on </w:t>
      </w:r>
      <w:r>
        <w:t xml:space="preserve">the Interreg (VI-A) IPA CBC Bulgaria - North Macedonia </w:t>
      </w:r>
      <w:r w:rsidRPr="00DA3EB4">
        <w:t xml:space="preserve">programme’s website </w:t>
      </w:r>
      <w:hyperlink r:id="rId10" w:history="1">
        <w:r w:rsidRPr="00DA3EB4">
          <w:rPr>
            <w:rStyle w:val="Hyperlink"/>
          </w:rPr>
          <w:t>https://ipa-bgmk.mrrb.bg/</w:t>
        </w:r>
      </w:hyperlink>
      <w:r w:rsidRPr="00DA3EB4">
        <w:t xml:space="preserve">, </w:t>
      </w:r>
      <w:r>
        <w:t xml:space="preserve">and </w:t>
      </w:r>
      <w:r w:rsidRPr="00DA3EB4">
        <w:t xml:space="preserve">the Municipality of </w:t>
      </w:r>
      <w:r>
        <w:t>Vasilevo</w:t>
      </w:r>
      <w:r w:rsidRPr="00DA3EB4">
        <w:t xml:space="preserve">’s website </w:t>
      </w:r>
      <w:hyperlink r:id="rId11" w:history="1">
        <w:r w:rsidRPr="00FB31F5">
          <w:rPr>
            <w:rStyle w:val="Hyperlink"/>
          </w:rPr>
          <w:t>https://www.vasilevo.gov.mk/</w:t>
        </w:r>
      </w:hyperlink>
      <w:r w:rsidRPr="00DA3EB4">
        <w:t>.</w:t>
      </w:r>
    </w:p>
    <w:p w14:paraId="7967A7BB" w14:textId="77777777" w:rsidR="003C1EF8" w:rsidRPr="0094142A" w:rsidRDefault="003C1EF8" w:rsidP="00C936A6">
      <w:pPr>
        <w:spacing w:after="200"/>
        <w:ind w:left="709"/>
        <w:jc w:val="both"/>
        <w:rPr>
          <w:lang w:val="en-GB"/>
        </w:rPr>
      </w:pPr>
      <w:r w:rsidRPr="0094142A">
        <w:rPr>
          <w:lang w:val="en-GB"/>
        </w:rPr>
        <w:t xml:space="preserve">The </w:t>
      </w:r>
      <w:r w:rsidR="006776BA" w:rsidRPr="0094142A">
        <w:rPr>
          <w:lang w:val="en-GB"/>
        </w:rPr>
        <w:t>c</w:t>
      </w:r>
      <w:r w:rsidRPr="0094142A">
        <w:rPr>
          <w:lang w:val="en-GB"/>
        </w:rPr>
        <w:t xml:space="preserve">ontracting </w:t>
      </w:r>
      <w:r w:rsidR="006776BA" w:rsidRPr="0094142A">
        <w:rPr>
          <w:lang w:val="en-GB"/>
        </w:rPr>
        <w:t>a</w:t>
      </w:r>
      <w:r w:rsidRPr="0094142A">
        <w:rPr>
          <w:lang w:val="en-GB"/>
        </w:rPr>
        <w:t xml:space="preserve">uthority may, as necessary and in accordance with </w:t>
      </w:r>
      <w:r w:rsidR="006776BA" w:rsidRPr="0094142A">
        <w:rPr>
          <w:lang w:val="en-GB"/>
        </w:rPr>
        <w:t>c</w:t>
      </w:r>
      <w:r w:rsidRPr="0094142A">
        <w:rPr>
          <w:lang w:val="en-GB"/>
        </w:rPr>
        <w:t xml:space="preserve">lause </w:t>
      </w:r>
      <w:r w:rsidR="00C866DC" w:rsidRPr="0094142A">
        <w:rPr>
          <w:lang w:val="en-GB"/>
        </w:rPr>
        <w:t>12</w:t>
      </w:r>
      <w:r w:rsidRPr="0094142A">
        <w:rPr>
          <w:lang w:val="en-GB"/>
        </w:rPr>
        <w:t>, extend the deadline for submission of tenders to give tenderers sufficient time to take modifications into account when preparing their tenders.</w:t>
      </w:r>
    </w:p>
    <w:p w14:paraId="189AB27D" w14:textId="77777777" w:rsidR="003C1EF8" w:rsidRPr="0094142A" w:rsidRDefault="003C1EF8" w:rsidP="004E4BC7">
      <w:pPr>
        <w:pStyle w:val="Heading1"/>
      </w:pPr>
      <w:bookmarkStart w:id="10" w:name="_Toc416867501"/>
      <w:r w:rsidRPr="0094142A">
        <w:t>TENDERS PREPARATION</w:t>
      </w:r>
      <w:bookmarkEnd w:id="10"/>
      <w:r w:rsidRPr="0094142A">
        <w:t xml:space="preserve"> </w:t>
      </w:r>
    </w:p>
    <w:p w14:paraId="01BE1B23" w14:textId="77777777" w:rsidR="003C1EF8" w:rsidRPr="0094142A" w:rsidRDefault="003C1EF8" w:rsidP="000A58FD">
      <w:pPr>
        <w:pStyle w:val="Heading2"/>
      </w:pPr>
      <w:r w:rsidRPr="0094142A">
        <w:t>LANGUAGE OF TENDERS</w:t>
      </w:r>
    </w:p>
    <w:p w14:paraId="7523CA41" w14:textId="77777777" w:rsidR="003C1EF8" w:rsidRPr="0094142A" w:rsidRDefault="003C1EF8" w:rsidP="00C936A6">
      <w:pPr>
        <w:spacing w:after="200"/>
        <w:ind w:left="709"/>
        <w:jc w:val="both"/>
        <w:rPr>
          <w:lang w:val="en-GB"/>
        </w:rPr>
      </w:pPr>
      <w:r w:rsidRPr="0094142A">
        <w:rPr>
          <w:lang w:val="en-GB"/>
        </w:rPr>
        <w:t xml:space="preserve">The tender and all correspondence and documents related to the tender exchanged by the tenderer and the </w:t>
      </w:r>
      <w:r w:rsidR="006776BA" w:rsidRPr="0094142A">
        <w:rPr>
          <w:lang w:val="en-GB"/>
        </w:rPr>
        <w:t>c</w:t>
      </w:r>
      <w:r w:rsidRPr="0094142A">
        <w:rPr>
          <w:lang w:val="en-GB"/>
        </w:rPr>
        <w:t xml:space="preserve">ontracting </w:t>
      </w:r>
      <w:r w:rsidR="006776BA" w:rsidRPr="0094142A">
        <w:rPr>
          <w:lang w:val="en-GB"/>
        </w:rPr>
        <w:t>a</w:t>
      </w:r>
      <w:r w:rsidRPr="0094142A">
        <w:rPr>
          <w:lang w:val="en-GB"/>
        </w:rPr>
        <w:t>uthority must be written in the language of the procedure which is English.</w:t>
      </w:r>
    </w:p>
    <w:p w14:paraId="6C5F8D1E" w14:textId="13B01143" w:rsidR="002F0BB5" w:rsidRPr="0094142A" w:rsidRDefault="003C1EF8" w:rsidP="00B748A0">
      <w:pPr>
        <w:spacing w:after="200"/>
        <w:ind w:left="709"/>
        <w:jc w:val="both"/>
        <w:rPr>
          <w:lang w:val="en-GB"/>
        </w:rPr>
      </w:pPr>
      <w:r w:rsidRPr="0094142A">
        <w:rPr>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English it is however strongly recommended to provide a translation into the language of the call for tenders, in order to facilitate the evaluation of the documents. </w:t>
      </w:r>
    </w:p>
    <w:p w14:paraId="28B5AA77" w14:textId="77777777" w:rsidR="003C1EF8" w:rsidRPr="0094142A" w:rsidRDefault="003C1EF8" w:rsidP="000A58FD">
      <w:pPr>
        <w:pStyle w:val="Heading2"/>
      </w:pPr>
      <w:r w:rsidRPr="0094142A">
        <w:lastRenderedPageBreak/>
        <w:t>CONTENT AND PRESENTATION OF TENDER</w:t>
      </w:r>
    </w:p>
    <w:p w14:paraId="6CC6E30E" w14:textId="77777777" w:rsidR="00727B07" w:rsidRPr="0094142A" w:rsidRDefault="00727B07" w:rsidP="00A841F4">
      <w:pPr>
        <w:spacing w:after="200"/>
        <w:ind w:left="709"/>
        <w:jc w:val="both"/>
        <w:rPr>
          <w:lang w:val="en-GB"/>
        </w:rPr>
      </w:pPr>
      <w:r w:rsidRPr="0094142A">
        <w:rPr>
          <w:lang w:val="en-GB"/>
        </w:rPr>
        <w:t>The tender must be signed by a person or persons empowered by the power of attorney submitted in accordance with Form 4.3 of Volume 1, Section 4 of the tender dossier.</w:t>
      </w:r>
    </w:p>
    <w:p w14:paraId="25018919" w14:textId="77777777" w:rsidR="003C1EF8" w:rsidRPr="0094142A" w:rsidRDefault="003C1EF8" w:rsidP="00A841F4">
      <w:pPr>
        <w:spacing w:after="200"/>
        <w:ind w:left="709"/>
        <w:jc w:val="both"/>
        <w:rPr>
          <w:lang w:val="en-GB"/>
        </w:rPr>
      </w:pPr>
      <w:r w:rsidRPr="0094142A">
        <w:rPr>
          <w:lang w:val="en-GB"/>
        </w:rPr>
        <w:t xml:space="preserve">All </w:t>
      </w:r>
      <w:r w:rsidR="00871AEC" w:rsidRPr="0094142A">
        <w:rPr>
          <w:lang w:val="en-GB"/>
        </w:rPr>
        <w:t>tender</w:t>
      </w:r>
      <w:r w:rsidR="00104379" w:rsidRPr="0094142A">
        <w:rPr>
          <w:lang w:val="en-GB"/>
        </w:rPr>
        <w:t>s</w:t>
      </w:r>
      <w:r w:rsidRPr="0094142A">
        <w:rPr>
          <w:lang w:val="en-GB"/>
        </w:rPr>
        <w:t xml:space="preserve"> must comprise the following information and duly completed documents:</w:t>
      </w:r>
    </w:p>
    <w:p w14:paraId="46F5450B" w14:textId="2348B0CE" w:rsidR="00BE10D9" w:rsidRPr="005E4B2B" w:rsidRDefault="003C1EF8" w:rsidP="00CD3855">
      <w:pPr>
        <w:pStyle w:val="Heading3"/>
      </w:pPr>
      <w:r w:rsidRPr="00DB2F8C">
        <w:rPr>
          <w:u w:val="single"/>
        </w:rPr>
        <w:t>Tender form</w:t>
      </w:r>
      <w:r w:rsidRPr="005E4B2B">
        <w:t xml:space="preserve">, in accordance with the </w:t>
      </w:r>
      <w:r w:rsidR="00B34CF9" w:rsidRPr="005E4B2B">
        <w:t>F</w:t>
      </w:r>
      <w:r w:rsidRPr="005E4B2B">
        <w:t xml:space="preserve">orm </w:t>
      </w:r>
      <w:r w:rsidR="00B34CF9" w:rsidRPr="005E4B2B">
        <w:t xml:space="preserve">of </w:t>
      </w:r>
      <w:r w:rsidRPr="005E4B2B">
        <w:t>Volume 1, Section 2</w:t>
      </w:r>
      <w:r w:rsidR="00BE10D9" w:rsidRPr="005E4B2B">
        <w:t>, together with</w:t>
      </w:r>
      <w:r w:rsidR="001D776E" w:rsidRPr="005E4B2B">
        <w:t xml:space="preserve"> the </w:t>
      </w:r>
      <w:r w:rsidR="006776BA" w:rsidRPr="005E4B2B">
        <w:t>‘</w:t>
      </w:r>
      <w:r w:rsidR="0010020C" w:rsidRPr="005E4B2B">
        <w:t>Declaration on</w:t>
      </w:r>
      <w:r w:rsidR="00BE10D9" w:rsidRPr="005E4B2B">
        <w:t xml:space="preserve"> </w:t>
      </w:r>
      <w:r w:rsidR="002B0AC3">
        <w:t>H</w:t>
      </w:r>
      <w:r w:rsidR="00BE10D9" w:rsidRPr="005E4B2B">
        <w:t>onour on exclusion criteria and selection criteria</w:t>
      </w:r>
      <w:r w:rsidR="00E23C36">
        <w:rPr>
          <w:rStyle w:val="FootnoteReference"/>
          <w:sz w:val="24"/>
          <w:szCs w:val="24"/>
        </w:rPr>
        <w:footnoteReference w:id="2"/>
      </w:r>
      <w:r w:rsidR="006776BA" w:rsidRPr="005E4B2B">
        <w:t>’</w:t>
      </w:r>
      <w:r w:rsidR="001D776E" w:rsidRPr="005E4B2B">
        <w:t xml:space="preserve"> </w:t>
      </w:r>
      <w:r w:rsidR="00915A2D">
        <w:t xml:space="preserve">as an </w:t>
      </w:r>
      <w:r w:rsidR="001D776E" w:rsidRPr="005E4B2B">
        <w:t xml:space="preserve"> Annex</w:t>
      </w:r>
      <w:r w:rsidR="003149A3">
        <w:t>.</w:t>
      </w:r>
    </w:p>
    <w:p w14:paraId="4A66A358" w14:textId="0862CE64" w:rsidR="00613F05" w:rsidRPr="005E4B2B" w:rsidRDefault="00B34CF9" w:rsidP="00B748A0">
      <w:pPr>
        <w:pStyle w:val="Heading3"/>
      </w:pPr>
      <w:r w:rsidRPr="0048782B">
        <w:rPr>
          <w:u w:val="single"/>
        </w:rPr>
        <w:t xml:space="preserve">Evidence of the </w:t>
      </w:r>
      <w:r w:rsidR="00386169" w:rsidRPr="0048782B">
        <w:rPr>
          <w:u w:val="single"/>
        </w:rPr>
        <w:t xml:space="preserve">tenderer's </w:t>
      </w:r>
      <w:r w:rsidRPr="0048782B">
        <w:rPr>
          <w:u w:val="single"/>
        </w:rPr>
        <w:t xml:space="preserve">fulfilment of the following </w:t>
      </w:r>
      <w:r w:rsidR="00F74DD3" w:rsidRPr="0048782B">
        <w:rPr>
          <w:u w:val="single"/>
        </w:rPr>
        <w:t xml:space="preserve">eligibility and </w:t>
      </w:r>
      <w:r w:rsidRPr="0048782B">
        <w:rPr>
          <w:u w:val="single"/>
        </w:rPr>
        <w:t>selection criteria</w:t>
      </w:r>
      <w:r w:rsidRPr="005E4B2B">
        <w:t xml:space="preserve">: </w:t>
      </w:r>
    </w:p>
    <w:p w14:paraId="5E953378" w14:textId="11B14B23" w:rsidR="00613F05" w:rsidRPr="0048782B" w:rsidRDefault="00E05723" w:rsidP="0048782B">
      <w:pPr>
        <w:spacing w:after="120"/>
        <w:ind w:left="1276" w:hanging="284"/>
        <w:jc w:val="both"/>
        <w:rPr>
          <w:lang w:val="en-GB"/>
        </w:rPr>
      </w:pPr>
      <w:r w:rsidRPr="0048782B">
        <w:rPr>
          <w:lang w:val="en-GB"/>
        </w:rPr>
        <w:t>-</w:t>
      </w:r>
      <w:r w:rsidRPr="0048782B">
        <w:rPr>
          <w:lang w:val="en-GB"/>
        </w:rPr>
        <w:tab/>
      </w:r>
      <w:r w:rsidR="00386169" w:rsidRPr="0048782B">
        <w:rPr>
          <w:lang w:val="en-GB"/>
        </w:rPr>
        <w:t>the e</w:t>
      </w:r>
      <w:r w:rsidR="00613F05" w:rsidRPr="0048782B">
        <w:rPr>
          <w:lang w:val="en-GB"/>
        </w:rPr>
        <w:t xml:space="preserve">ligibility </w:t>
      </w:r>
      <w:r w:rsidR="00B34CF9" w:rsidRPr="0048782B">
        <w:rPr>
          <w:lang w:val="en-GB"/>
        </w:rPr>
        <w:t>require</w:t>
      </w:r>
      <w:r w:rsidR="00386169" w:rsidRPr="0048782B">
        <w:rPr>
          <w:lang w:val="en-GB"/>
        </w:rPr>
        <w:t xml:space="preserve">ments in </w:t>
      </w:r>
      <w:r w:rsidR="00654F5A" w:rsidRPr="0048782B">
        <w:rPr>
          <w:lang w:val="en-GB"/>
        </w:rPr>
        <w:t xml:space="preserve">section </w:t>
      </w:r>
      <w:r w:rsidR="00B34CF9" w:rsidRPr="0048782B">
        <w:rPr>
          <w:lang w:val="en-GB"/>
        </w:rPr>
        <w:t xml:space="preserve">10 </w:t>
      </w:r>
      <w:r w:rsidR="00654F5A" w:rsidRPr="0048782B">
        <w:rPr>
          <w:lang w:val="en-GB"/>
        </w:rPr>
        <w:t xml:space="preserve">of the </w:t>
      </w:r>
      <w:r w:rsidR="00386169" w:rsidRPr="0048782B">
        <w:rPr>
          <w:lang w:val="en-GB"/>
        </w:rPr>
        <w:t xml:space="preserve">attached </w:t>
      </w:r>
      <w:r w:rsidR="00654F5A" w:rsidRPr="0048782B">
        <w:rPr>
          <w:lang w:val="en-GB"/>
        </w:rPr>
        <w:t>contract notice</w:t>
      </w:r>
      <w:r w:rsidR="00386169" w:rsidRPr="0048782B">
        <w:rPr>
          <w:lang w:val="en-GB"/>
        </w:rPr>
        <w:t>, through</w:t>
      </w:r>
      <w:r w:rsidR="00472328" w:rsidRPr="0048782B">
        <w:rPr>
          <w:lang w:val="en-GB"/>
        </w:rPr>
        <w:t xml:space="preserve"> the </w:t>
      </w:r>
      <w:r w:rsidR="006776BA" w:rsidRPr="0048782B">
        <w:rPr>
          <w:lang w:val="en-GB"/>
        </w:rPr>
        <w:t>t</w:t>
      </w:r>
      <w:r w:rsidR="00472328" w:rsidRPr="0048782B">
        <w:rPr>
          <w:lang w:val="en-GB"/>
        </w:rPr>
        <w:t xml:space="preserve">ender </w:t>
      </w:r>
      <w:r w:rsidR="006776BA" w:rsidRPr="0048782B">
        <w:rPr>
          <w:lang w:val="en-GB"/>
        </w:rPr>
        <w:t>f</w:t>
      </w:r>
      <w:r w:rsidR="00472328" w:rsidRPr="0048782B">
        <w:rPr>
          <w:lang w:val="en-GB"/>
        </w:rPr>
        <w:t>orm</w:t>
      </w:r>
      <w:r w:rsidR="00386169" w:rsidRPr="0048782B">
        <w:rPr>
          <w:lang w:val="en-GB"/>
        </w:rPr>
        <w:t xml:space="preserve">. </w:t>
      </w:r>
      <w:r w:rsidR="00654F5A" w:rsidRPr="0048782B">
        <w:rPr>
          <w:lang w:val="en-GB"/>
        </w:rPr>
        <w:t>Copies of the most recent documents showing legal status and place of registration of the headquarters of the tenderer are to be attached</w:t>
      </w:r>
      <w:r w:rsidR="00386169" w:rsidRPr="0048782B">
        <w:rPr>
          <w:lang w:val="en-GB"/>
        </w:rPr>
        <w:t>;</w:t>
      </w:r>
      <w:r w:rsidR="00654F5A" w:rsidRPr="0048782B">
        <w:rPr>
          <w:lang w:val="en-GB"/>
        </w:rPr>
        <w:t xml:space="preserve"> </w:t>
      </w:r>
    </w:p>
    <w:p w14:paraId="1CE46DE5" w14:textId="77777777" w:rsidR="00654F5A" w:rsidRPr="0048782B" w:rsidRDefault="00E05723" w:rsidP="0048782B">
      <w:pPr>
        <w:spacing w:after="120"/>
        <w:ind w:left="1276" w:hanging="284"/>
        <w:jc w:val="both"/>
        <w:rPr>
          <w:lang w:val="en-GB"/>
        </w:rPr>
      </w:pPr>
      <w:r w:rsidRPr="0048782B">
        <w:rPr>
          <w:lang w:val="en-GB"/>
        </w:rPr>
        <w:t>-</w:t>
      </w:r>
      <w:r w:rsidRPr="0048782B">
        <w:rPr>
          <w:lang w:val="en-GB"/>
        </w:rPr>
        <w:tab/>
      </w:r>
      <w:r w:rsidR="00386169" w:rsidRPr="0048782B">
        <w:rPr>
          <w:lang w:val="en-GB"/>
        </w:rPr>
        <w:t xml:space="preserve">the </w:t>
      </w:r>
      <w:r w:rsidR="00F74DD3" w:rsidRPr="0048782B">
        <w:rPr>
          <w:lang w:val="en-GB"/>
        </w:rPr>
        <w:t xml:space="preserve">economic and </w:t>
      </w:r>
      <w:r w:rsidR="00386169" w:rsidRPr="0048782B">
        <w:rPr>
          <w:lang w:val="en-GB"/>
        </w:rPr>
        <w:t>f</w:t>
      </w:r>
      <w:r w:rsidR="00613F05" w:rsidRPr="0048782B">
        <w:rPr>
          <w:lang w:val="en-GB"/>
        </w:rPr>
        <w:t xml:space="preserve">inancial capacity </w:t>
      </w:r>
      <w:r w:rsidR="00654F5A" w:rsidRPr="0048782B">
        <w:rPr>
          <w:lang w:val="en-GB"/>
        </w:rPr>
        <w:t xml:space="preserve">requirements in section </w:t>
      </w:r>
      <w:r w:rsidR="00386169" w:rsidRPr="0048782B">
        <w:rPr>
          <w:lang w:val="en-GB"/>
        </w:rPr>
        <w:t>14.a</w:t>
      </w:r>
      <w:r w:rsidR="00654F5A" w:rsidRPr="0048782B">
        <w:rPr>
          <w:lang w:val="en-GB"/>
        </w:rPr>
        <w:t xml:space="preserve"> of the attached contract notice</w:t>
      </w:r>
      <w:r w:rsidR="00386169" w:rsidRPr="0048782B">
        <w:rPr>
          <w:lang w:val="en-GB"/>
        </w:rPr>
        <w:t>, through Form 4.4;</w:t>
      </w:r>
    </w:p>
    <w:p w14:paraId="0258A1DE" w14:textId="77777777" w:rsidR="00654F5A" w:rsidRPr="0048782B" w:rsidRDefault="00E05723" w:rsidP="0048782B">
      <w:pPr>
        <w:spacing w:after="120"/>
        <w:ind w:left="1276" w:hanging="284"/>
        <w:jc w:val="both"/>
        <w:rPr>
          <w:lang w:val="en-GB"/>
        </w:rPr>
      </w:pPr>
      <w:r w:rsidRPr="0048782B">
        <w:rPr>
          <w:lang w:val="en-GB"/>
        </w:rPr>
        <w:t>-</w:t>
      </w:r>
      <w:r w:rsidRPr="0048782B">
        <w:rPr>
          <w:lang w:val="en-GB"/>
        </w:rPr>
        <w:tab/>
        <w:t>the p</w:t>
      </w:r>
      <w:r w:rsidR="00654F5A" w:rsidRPr="0048782B">
        <w:rPr>
          <w:lang w:val="en-GB"/>
        </w:rPr>
        <w:t xml:space="preserve">rofessional and technical capacity requirements in section </w:t>
      </w:r>
      <w:r w:rsidR="00386169" w:rsidRPr="0048782B">
        <w:rPr>
          <w:lang w:val="en-GB"/>
        </w:rPr>
        <w:t>14.b</w:t>
      </w:r>
      <w:r w:rsidR="00654F5A" w:rsidRPr="0048782B">
        <w:rPr>
          <w:lang w:val="en-GB"/>
        </w:rPr>
        <w:t xml:space="preserve"> of the attached contract notice</w:t>
      </w:r>
      <w:r w:rsidR="00386169" w:rsidRPr="0048782B">
        <w:rPr>
          <w:lang w:val="en-GB"/>
        </w:rPr>
        <w:t xml:space="preserve">, through </w:t>
      </w:r>
      <w:r w:rsidR="00654F5A" w:rsidRPr="0048782B">
        <w:rPr>
          <w:lang w:val="en-GB"/>
        </w:rPr>
        <w:t xml:space="preserve">Form </w:t>
      </w:r>
      <w:r w:rsidR="00386169" w:rsidRPr="0048782B">
        <w:rPr>
          <w:lang w:val="en-GB"/>
        </w:rPr>
        <w:t>4.6.5.</w:t>
      </w:r>
    </w:p>
    <w:p w14:paraId="1D46738E" w14:textId="599C2773" w:rsidR="003C1EF8" w:rsidRPr="005E4B2B" w:rsidRDefault="00E31561" w:rsidP="00CD3855">
      <w:pPr>
        <w:pStyle w:val="Heading3"/>
      </w:pPr>
      <w:r w:rsidRPr="0048782B">
        <w:rPr>
          <w:u w:val="single"/>
        </w:rPr>
        <w:t>Financial offer, in accordance with</w:t>
      </w:r>
      <w:r w:rsidR="00727B07" w:rsidRPr="005E4B2B">
        <w:t xml:space="preserve"> </w:t>
      </w:r>
      <w:r w:rsidRPr="005E4B2B">
        <w:t xml:space="preserve">Form </w:t>
      </w:r>
      <w:r w:rsidR="003C1EF8" w:rsidRPr="005E4B2B">
        <w:t>4.2.3</w:t>
      </w:r>
      <w:r w:rsidRPr="005E4B2B">
        <w:t xml:space="preserve"> (</w:t>
      </w:r>
      <w:r w:rsidR="006776BA" w:rsidRPr="005E4B2B">
        <w:t>‘</w:t>
      </w:r>
      <w:r w:rsidR="003C1EF8" w:rsidRPr="005E4B2B">
        <w:t xml:space="preserve">Breakdown of the </w:t>
      </w:r>
      <w:r w:rsidR="006776BA" w:rsidRPr="005E4B2B">
        <w:t>l</w:t>
      </w:r>
      <w:r w:rsidR="003C1EF8" w:rsidRPr="005E4B2B">
        <w:t xml:space="preserve">ump-sum </w:t>
      </w:r>
      <w:r w:rsidR="006776BA" w:rsidRPr="005E4B2B">
        <w:t>p</w:t>
      </w:r>
      <w:r w:rsidR="003C1EF8" w:rsidRPr="005E4B2B">
        <w:t>rice</w:t>
      </w:r>
      <w:r w:rsidR="006776BA" w:rsidRPr="005E4B2B">
        <w:t>’</w:t>
      </w:r>
      <w:r w:rsidRPr="005E4B2B">
        <w:t>)</w:t>
      </w:r>
      <w:r w:rsidR="00E05723" w:rsidRPr="005E4B2B">
        <w:t xml:space="preserve"> of Volume</w:t>
      </w:r>
      <w:r w:rsidR="00A841F4" w:rsidRPr="005E4B2B">
        <w:t> </w:t>
      </w:r>
      <w:r w:rsidR="00E05723" w:rsidRPr="005E4B2B">
        <w:t>4</w:t>
      </w:r>
      <w:r w:rsidR="003C1EF8" w:rsidRPr="005E4B2B">
        <w:t>;</w:t>
      </w:r>
    </w:p>
    <w:p w14:paraId="32CBC104" w14:textId="77777777" w:rsidR="00654F5A" w:rsidRPr="005E4B2B" w:rsidRDefault="003C1EF8" w:rsidP="002C0414">
      <w:pPr>
        <w:ind w:left="720"/>
        <w:jc w:val="both"/>
        <w:rPr>
          <w:szCs w:val="24"/>
          <w:lang w:val="en-GB"/>
        </w:rPr>
      </w:pPr>
      <w:r w:rsidRPr="005E4B2B">
        <w:rPr>
          <w:szCs w:val="24"/>
          <w:lang w:val="en-GB"/>
        </w:rPr>
        <w:t xml:space="preserve">The </w:t>
      </w:r>
      <w:r w:rsidR="006776BA" w:rsidRPr="005E4B2B">
        <w:rPr>
          <w:szCs w:val="24"/>
          <w:lang w:val="en-GB"/>
        </w:rPr>
        <w:t>b</w:t>
      </w:r>
      <w:r w:rsidRPr="005E4B2B">
        <w:rPr>
          <w:szCs w:val="24"/>
          <w:lang w:val="en-GB"/>
        </w:rPr>
        <w:t xml:space="preserve">reakdown of the </w:t>
      </w:r>
      <w:r w:rsidR="006776BA" w:rsidRPr="005E4B2B">
        <w:rPr>
          <w:szCs w:val="24"/>
          <w:lang w:val="en-GB"/>
        </w:rPr>
        <w:t>l</w:t>
      </w:r>
      <w:r w:rsidRPr="005E4B2B">
        <w:rPr>
          <w:szCs w:val="24"/>
          <w:lang w:val="en-GB"/>
        </w:rPr>
        <w:t xml:space="preserve">ump-sum </w:t>
      </w:r>
      <w:r w:rsidR="006776BA" w:rsidRPr="005E4B2B">
        <w:rPr>
          <w:szCs w:val="24"/>
          <w:lang w:val="en-GB"/>
        </w:rPr>
        <w:t>p</w:t>
      </w:r>
      <w:r w:rsidRPr="005E4B2B">
        <w:rPr>
          <w:szCs w:val="24"/>
          <w:lang w:val="en-GB"/>
        </w:rPr>
        <w:t>rice do</w:t>
      </w:r>
      <w:r w:rsidR="00654F5A" w:rsidRPr="005E4B2B">
        <w:rPr>
          <w:szCs w:val="24"/>
          <w:lang w:val="en-GB"/>
        </w:rPr>
        <w:t>es</w:t>
      </w:r>
      <w:r w:rsidRPr="005E4B2B">
        <w:rPr>
          <w:szCs w:val="24"/>
          <w:lang w:val="en-GB"/>
        </w:rPr>
        <w:t xml:space="preserve"> not derogate in any way to the clause according to which, in a lump-sum contract, the total contract price remains fixed irrespective of the quantities of wor</w:t>
      </w:r>
      <w:r w:rsidR="00654F5A" w:rsidRPr="005E4B2B">
        <w:rPr>
          <w:szCs w:val="24"/>
          <w:lang w:val="en-GB"/>
        </w:rPr>
        <w:t xml:space="preserve">k actually carried out. </w:t>
      </w:r>
      <w:r w:rsidRPr="005E4B2B">
        <w:rPr>
          <w:szCs w:val="24"/>
          <w:lang w:val="en-GB"/>
        </w:rPr>
        <w:t>The prices filled in Volume 4 are deemed to have been determined on the basis of the conditions in force 30 days prior to the latest date fixed for submission of tenders.</w:t>
      </w:r>
    </w:p>
    <w:p w14:paraId="4DB88A4C" w14:textId="56A25E49" w:rsidR="00E05723" w:rsidRPr="00CD3855" w:rsidRDefault="00654F5A" w:rsidP="00CA5AF0">
      <w:pPr>
        <w:pStyle w:val="Heading3"/>
      </w:pPr>
      <w:r w:rsidRPr="0048782B">
        <w:rPr>
          <w:u w:val="single"/>
        </w:rPr>
        <w:t xml:space="preserve">Technical </w:t>
      </w:r>
      <w:r w:rsidR="00E31561" w:rsidRPr="0048782B">
        <w:rPr>
          <w:u w:val="single"/>
        </w:rPr>
        <w:t>offer</w:t>
      </w:r>
      <w:r w:rsidR="00E31561" w:rsidRPr="00CD3855">
        <w:t xml:space="preserve">, </w:t>
      </w:r>
      <w:r w:rsidR="00E05723" w:rsidRPr="00CD3855">
        <w:t xml:space="preserve">which must include this </w:t>
      </w:r>
      <w:r w:rsidRPr="00CD3855">
        <w:t>information:</w:t>
      </w:r>
    </w:p>
    <w:p w14:paraId="3B9E6944" w14:textId="44CDDF55" w:rsidR="00E05723" w:rsidRPr="0048782B" w:rsidRDefault="00654F5A" w:rsidP="0048782B">
      <w:pPr>
        <w:numPr>
          <w:ilvl w:val="0"/>
          <w:numId w:val="9"/>
        </w:numPr>
        <w:spacing w:after="120"/>
        <w:ind w:left="1276" w:hanging="357"/>
        <w:rPr>
          <w:lang w:val="en-GB"/>
        </w:rPr>
      </w:pPr>
      <w:r w:rsidRPr="0048782B">
        <w:rPr>
          <w:lang w:val="en-GB"/>
        </w:rPr>
        <w:t>a list of the staff proposed for the execution of the contract</w:t>
      </w:r>
      <w:r w:rsidR="00752E6B" w:rsidRPr="0048782B">
        <w:rPr>
          <w:lang w:val="en-GB"/>
        </w:rPr>
        <w:t>, with the CVs of key staff (Forms 4.6.1.2 and 4.6.1.3);</w:t>
      </w:r>
    </w:p>
    <w:p w14:paraId="47391F82" w14:textId="28FD9B98" w:rsidR="00E05723" w:rsidRPr="0048782B" w:rsidRDefault="00654F5A" w:rsidP="0048782B">
      <w:pPr>
        <w:numPr>
          <w:ilvl w:val="0"/>
          <w:numId w:val="9"/>
        </w:numPr>
        <w:spacing w:after="120"/>
        <w:ind w:left="1276" w:hanging="357"/>
        <w:rPr>
          <w:lang w:val="en-GB"/>
        </w:rPr>
      </w:pPr>
      <w:r w:rsidRPr="0048782B">
        <w:rPr>
          <w:lang w:val="en-GB"/>
        </w:rPr>
        <w:t xml:space="preserve">a list of plant </w:t>
      </w:r>
      <w:r w:rsidR="00E31561" w:rsidRPr="0048782B">
        <w:rPr>
          <w:lang w:val="en-GB"/>
        </w:rPr>
        <w:t xml:space="preserve">proposed </w:t>
      </w:r>
      <w:r w:rsidRPr="0048782B">
        <w:rPr>
          <w:lang w:val="en-GB"/>
        </w:rPr>
        <w:t>for execution of the contract</w:t>
      </w:r>
      <w:r w:rsidR="002C0414" w:rsidRPr="0048782B">
        <w:rPr>
          <w:lang w:val="en-GB"/>
        </w:rPr>
        <w:t xml:space="preserve"> (Form 4.6.2).</w:t>
      </w:r>
      <w:r w:rsidRPr="0048782B">
        <w:rPr>
          <w:lang w:val="en-GB"/>
        </w:rPr>
        <w:t xml:space="preserve"> The descriptions must demonstrate the tenderer's ability to complete the works and should include inter alia:</w:t>
      </w:r>
    </w:p>
    <w:p w14:paraId="65642E81" w14:textId="77777777" w:rsidR="00E672D4" w:rsidRPr="00844CA1" w:rsidRDefault="00E672D4" w:rsidP="00E672D4">
      <w:pPr>
        <w:widowControl w:val="0"/>
        <w:numPr>
          <w:ilvl w:val="1"/>
          <w:numId w:val="10"/>
        </w:numPr>
        <w:spacing w:after="100"/>
        <w:jc w:val="both"/>
        <w:rPr>
          <w:sz w:val="22"/>
          <w:szCs w:val="22"/>
          <w:lang w:val="en-GB"/>
        </w:rPr>
      </w:pPr>
      <w:r w:rsidRPr="00844CA1">
        <w:rPr>
          <w:sz w:val="22"/>
          <w:szCs w:val="22"/>
          <w:lang w:val="en-GB"/>
        </w:rPr>
        <w:t xml:space="preserve">2 </w:t>
      </w:r>
      <w:r>
        <w:rPr>
          <w:sz w:val="22"/>
          <w:szCs w:val="22"/>
          <w:lang w:val="en-GB"/>
        </w:rPr>
        <w:t>Tipper</w:t>
      </w:r>
      <w:r w:rsidRPr="00844CA1">
        <w:rPr>
          <w:sz w:val="22"/>
          <w:szCs w:val="22"/>
          <w:lang w:val="en-GB"/>
        </w:rPr>
        <w:t xml:space="preserve"> trucks with a capacity of at least 10 tons</w:t>
      </w:r>
      <w:r>
        <w:rPr>
          <w:sz w:val="22"/>
          <w:szCs w:val="22"/>
          <w:lang w:val="en-GB"/>
        </w:rPr>
        <w:t>;</w:t>
      </w:r>
    </w:p>
    <w:p w14:paraId="4F58FAA8" w14:textId="77777777" w:rsidR="00E672D4" w:rsidRPr="00844CA1" w:rsidRDefault="00E672D4" w:rsidP="00E672D4">
      <w:pPr>
        <w:widowControl w:val="0"/>
        <w:numPr>
          <w:ilvl w:val="1"/>
          <w:numId w:val="10"/>
        </w:numPr>
        <w:spacing w:after="100"/>
        <w:jc w:val="both"/>
        <w:rPr>
          <w:sz w:val="22"/>
          <w:szCs w:val="22"/>
          <w:lang w:val="en-GB"/>
        </w:rPr>
      </w:pPr>
      <w:r w:rsidRPr="00844CA1">
        <w:rPr>
          <w:sz w:val="22"/>
          <w:szCs w:val="22"/>
          <w:lang w:val="en-GB"/>
        </w:rPr>
        <w:t>1 Excavator with a bucket capacity of at least 1.80m3</w:t>
      </w:r>
      <w:r>
        <w:rPr>
          <w:sz w:val="22"/>
          <w:szCs w:val="22"/>
          <w:lang w:val="en-GB"/>
        </w:rPr>
        <w:t>;</w:t>
      </w:r>
    </w:p>
    <w:p w14:paraId="2394D92C" w14:textId="77777777" w:rsidR="00E672D4" w:rsidRPr="00844CA1" w:rsidRDefault="00E672D4" w:rsidP="00E672D4">
      <w:pPr>
        <w:widowControl w:val="0"/>
        <w:numPr>
          <w:ilvl w:val="1"/>
          <w:numId w:val="10"/>
        </w:numPr>
        <w:spacing w:after="100"/>
        <w:jc w:val="both"/>
        <w:rPr>
          <w:sz w:val="22"/>
          <w:szCs w:val="22"/>
          <w:lang w:val="en-GB"/>
        </w:rPr>
      </w:pPr>
      <w:r>
        <w:rPr>
          <w:sz w:val="22"/>
          <w:szCs w:val="22"/>
          <w:lang w:val="en-GB"/>
        </w:rPr>
        <w:t>1 C</w:t>
      </w:r>
      <w:r w:rsidRPr="00844CA1">
        <w:rPr>
          <w:sz w:val="22"/>
          <w:szCs w:val="22"/>
          <w:lang w:val="en-GB"/>
        </w:rPr>
        <w:t>ombined machine with a bucket capacity of at least 1.80m3</w:t>
      </w:r>
      <w:r>
        <w:rPr>
          <w:sz w:val="22"/>
          <w:szCs w:val="22"/>
          <w:lang w:val="en-GB"/>
        </w:rPr>
        <w:t>;</w:t>
      </w:r>
    </w:p>
    <w:p w14:paraId="205C342B" w14:textId="77777777" w:rsidR="00E672D4" w:rsidRPr="00844CA1" w:rsidRDefault="00E672D4" w:rsidP="00E672D4">
      <w:pPr>
        <w:widowControl w:val="0"/>
        <w:numPr>
          <w:ilvl w:val="1"/>
          <w:numId w:val="10"/>
        </w:numPr>
        <w:spacing w:after="100"/>
        <w:jc w:val="both"/>
        <w:rPr>
          <w:sz w:val="22"/>
          <w:szCs w:val="22"/>
          <w:lang w:val="en-GB"/>
        </w:rPr>
      </w:pPr>
      <w:r>
        <w:rPr>
          <w:sz w:val="22"/>
          <w:szCs w:val="22"/>
          <w:lang w:val="en-GB"/>
        </w:rPr>
        <w:t>2 C</w:t>
      </w:r>
      <w:r w:rsidRPr="00844CA1">
        <w:rPr>
          <w:sz w:val="22"/>
          <w:szCs w:val="22"/>
          <w:lang w:val="en-GB"/>
        </w:rPr>
        <w:t xml:space="preserve">onstruction lifts </w:t>
      </w:r>
      <w:r>
        <w:rPr>
          <w:sz w:val="22"/>
          <w:szCs w:val="22"/>
          <w:lang w:val="en-GB"/>
        </w:rPr>
        <w:t>–</w:t>
      </w:r>
      <w:r w:rsidRPr="00844CA1">
        <w:rPr>
          <w:sz w:val="22"/>
          <w:szCs w:val="22"/>
          <w:lang w:val="en-GB"/>
        </w:rPr>
        <w:t xml:space="preserve"> elevators</w:t>
      </w:r>
      <w:r>
        <w:rPr>
          <w:sz w:val="22"/>
          <w:szCs w:val="22"/>
          <w:lang w:val="en-GB"/>
        </w:rPr>
        <w:t>;</w:t>
      </w:r>
    </w:p>
    <w:p w14:paraId="0C4A1E88" w14:textId="77777777" w:rsidR="00E672D4" w:rsidRPr="00844CA1" w:rsidRDefault="00E672D4" w:rsidP="00E672D4">
      <w:pPr>
        <w:widowControl w:val="0"/>
        <w:numPr>
          <w:ilvl w:val="1"/>
          <w:numId w:val="10"/>
        </w:numPr>
        <w:spacing w:after="100"/>
        <w:jc w:val="both"/>
        <w:rPr>
          <w:sz w:val="22"/>
          <w:szCs w:val="22"/>
          <w:lang w:val="en-GB"/>
        </w:rPr>
      </w:pPr>
      <w:r w:rsidRPr="00844CA1">
        <w:rPr>
          <w:sz w:val="22"/>
          <w:szCs w:val="22"/>
          <w:lang w:val="en-GB"/>
        </w:rPr>
        <w:t xml:space="preserve">2 </w:t>
      </w:r>
      <w:r>
        <w:rPr>
          <w:sz w:val="22"/>
          <w:szCs w:val="22"/>
          <w:lang w:val="en-GB"/>
        </w:rPr>
        <w:t>G</w:t>
      </w:r>
      <w:r w:rsidRPr="008A1845">
        <w:rPr>
          <w:sz w:val="22"/>
          <w:szCs w:val="22"/>
          <w:lang w:val="en-GB"/>
        </w:rPr>
        <w:t>enerator</w:t>
      </w:r>
      <w:r>
        <w:rPr>
          <w:sz w:val="22"/>
          <w:szCs w:val="22"/>
          <w:lang w:val="en-GB"/>
        </w:rPr>
        <w:t>s</w:t>
      </w:r>
      <w:r w:rsidRPr="008A1845">
        <w:rPr>
          <w:sz w:val="22"/>
          <w:szCs w:val="22"/>
          <w:lang w:val="en-GB"/>
        </w:rPr>
        <w:t xml:space="preserve"> </w:t>
      </w:r>
      <w:r w:rsidRPr="00844CA1">
        <w:rPr>
          <w:sz w:val="22"/>
          <w:szCs w:val="22"/>
          <w:lang w:val="en-GB"/>
        </w:rPr>
        <w:t>w</w:t>
      </w:r>
      <w:r>
        <w:rPr>
          <w:sz w:val="22"/>
          <w:szCs w:val="22"/>
          <w:lang w:val="en-GB"/>
        </w:rPr>
        <w:t>ith a capacity of at least 10 KW;</w:t>
      </w:r>
    </w:p>
    <w:p w14:paraId="1281F0C5" w14:textId="77777777" w:rsidR="00E672D4" w:rsidRPr="00844CA1" w:rsidRDefault="00E672D4" w:rsidP="00E672D4">
      <w:pPr>
        <w:widowControl w:val="0"/>
        <w:numPr>
          <w:ilvl w:val="1"/>
          <w:numId w:val="10"/>
        </w:numPr>
        <w:spacing w:after="100"/>
        <w:jc w:val="both"/>
        <w:rPr>
          <w:sz w:val="22"/>
          <w:szCs w:val="22"/>
          <w:lang w:val="en-GB"/>
        </w:rPr>
      </w:pPr>
      <w:r>
        <w:rPr>
          <w:sz w:val="22"/>
          <w:szCs w:val="22"/>
          <w:lang w:val="en-GB"/>
        </w:rPr>
        <w:t>F</w:t>
      </w:r>
      <w:r w:rsidRPr="00844CA1">
        <w:rPr>
          <w:sz w:val="22"/>
          <w:szCs w:val="22"/>
          <w:lang w:val="en-GB"/>
        </w:rPr>
        <w:t>acade scaffolding of at least 350m2</w:t>
      </w:r>
      <w:r>
        <w:rPr>
          <w:sz w:val="22"/>
          <w:szCs w:val="22"/>
          <w:lang w:val="en-GB"/>
        </w:rPr>
        <w:t>;</w:t>
      </w:r>
    </w:p>
    <w:p w14:paraId="1DFE733C" w14:textId="77777777" w:rsidR="00E672D4" w:rsidRPr="008A1845" w:rsidRDefault="00E672D4" w:rsidP="00E672D4">
      <w:pPr>
        <w:widowControl w:val="0"/>
        <w:numPr>
          <w:ilvl w:val="1"/>
          <w:numId w:val="10"/>
        </w:numPr>
        <w:spacing w:after="100"/>
        <w:jc w:val="both"/>
        <w:rPr>
          <w:sz w:val="22"/>
          <w:szCs w:val="22"/>
          <w:lang w:val="en-GB"/>
        </w:rPr>
      </w:pPr>
      <w:r w:rsidRPr="008A1845">
        <w:rPr>
          <w:sz w:val="22"/>
          <w:szCs w:val="22"/>
          <w:lang w:val="en-GB"/>
        </w:rPr>
        <w:t>1 Forklift with a lifting height of at least 6 m</w:t>
      </w:r>
      <w:r>
        <w:rPr>
          <w:sz w:val="22"/>
          <w:szCs w:val="22"/>
          <w:lang w:val="en-GB"/>
        </w:rPr>
        <w:t>.</w:t>
      </w:r>
    </w:p>
    <w:p w14:paraId="7C93E328" w14:textId="45978B14" w:rsidR="00E05723" w:rsidRPr="0048782B" w:rsidRDefault="00E05723" w:rsidP="0048782B">
      <w:pPr>
        <w:spacing w:after="120"/>
        <w:ind w:left="1843"/>
        <w:rPr>
          <w:lang w:val="en-GB"/>
        </w:rPr>
      </w:pPr>
    </w:p>
    <w:p w14:paraId="507E6878" w14:textId="77777777" w:rsidR="00E05723" w:rsidRPr="0048782B" w:rsidRDefault="00654F5A" w:rsidP="0048782B">
      <w:pPr>
        <w:ind w:left="851"/>
        <w:rPr>
          <w:lang w:val="en-GB"/>
        </w:rPr>
      </w:pPr>
      <w:r w:rsidRPr="0048782B">
        <w:rPr>
          <w:lang w:val="en-GB"/>
        </w:rPr>
        <w:t xml:space="preserve">The tenderer must indicate whether such equipment is owned, hired or used by a subcontractor </w:t>
      </w:r>
    </w:p>
    <w:p w14:paraId="1C7AB603" w14:textId="7A88FC73" w:rsidR="00654F5A" w:rsidRPr="0048782B" w:rsidRDefault="00654F5A" w:rsidP="0048782B">
      <w:pPr>
        <w:numPr>
          <w:ilvl w:val="0"/>
          <w:numId w:val="9"/>
        </w:numPr>
        <w:spacing w:after="120"/>
        <w:ind w:left="1276" w:hanging="357"/>
        <w:rPr>
          <w:lang w:val="en-GB"/>
        </w:rPr>
      </w:pPr>
      <w:r w:rsidRPr="0048782B">
        <w:rPr>
          <w:lang w:val="en-GB"/>
        </w:rPr>
        <w:t>a work plan with brief descriptions of major activities (Form 4.6.3 Volume 1), showing the sequence and proposed timetable for the implementation of the tasks.</w:t>
      </w:r>
    </w:p>
    <w:p w14:paraId="2AA55294" w14:textId="1D9227FD" w:rsidR="00E31561" w:rsidRPr="00CD3855" w:rsidRDefault="00C02631" w:rsidP="00D5213F">
      <w:pPr>
        <w:pStyle w:val="Heading3"/>
      </w:pPr>
      <w:r w:rsidRPr="00CD3855">
        <w:lastRenderedPageBreak/>
        <w:t xml:space="preserve">a </w:t>
      </w:r>
      <w:r w:rsidRPr="0048782B">
        <w:rPr>
          <w:u w:val="single"/>
        </w:rPr>
        <w:t>power of attorney</w:t>
      </w:r>
      <w:r w:rsidRPr="00CD3855">
        <w:t xml:space="preserve"> empowering the person signing the tender and all related documentation</w:t>
      </w:r>
      <w:r w:rsidR="00E05723" w:rsidRPr="00CD3855">
        <w:t xml:space="preserve"> (Form 4.3)</w:t>
      </w:r>
      <w:r w:rsidRPr="00CD3855">
        <w:t xml:space="preserve">. </w:t>
      </w:r>
    </w:p>
    <w:p w14:paraId="67A34934" w14:textId="77777777" w:rsidR="007F65B4" w:rsidRPr="007F65B4" w:rsidRDefault="00E05723" w:rsidP="00D5213F">
      <w:pPr>
        <w:pStyle w:val="Heading3"/>
      </w:pPr>
      <w:r w:rsidRPr="00E672D4">
        <w:t xml:space="preserve">the </w:t>
      </w:r>
      <w:r w:rsidR="003C1EF8" w:rsidRPr="00E672D4">
        <w:rPr>
          <w:u w:val="single"/>
        </w:rPr>
        <w:t>identification form</w:t>
      </w:r>
      <w:r w:rsidR="003C1EF8" w:rsidRPr="00E672D4">
        <w:t xml:space="preserve"> (Form 4.</w:t>
      </w:r>
      <w:r w:rsidR="00FE0096" w:rsidRPr="00E672D4">
        <w:t>5</w:t>
      </w:r>
      <w:r w:rsidR="003C1EF8" w:rsidRPr="00E672D4">
        <w:t>, Volume 1)</w:t>
      </w:r>
      <w:r w:rsidRPr="00E672D4">
        <w:t>.</w:t>
      </w:r>
      <w:r w:rsidR="003C1EF8" w:rsidRPr="00E672D4">
        <w:t xml:space="preserve"> </w:t>
      </w:r>
      <w:r w:rsidR="004135BE">
        <w:rPr>
          <w:lang w:val="en-US"/>
        </w:rPr>
        <w:t xml:space="preserve"> </w:t>
      </w:r>
    </w:p>
    <w:p w14:paraId="235DC82A" w14:textId="3F0BAE9F" w:rsidR="003C1EF8" w:rsidRDefault="007F65B4" w:rsidP="00D5213F">
      <w:pPr>
        <w:pStyle w:val="Heading3"/>
        <w:rPr>
          <w:lang w:val="en-US"/>
        </w:rPr>
      </w:pPr>
      <w:r>
        <w:rPr>
          <w:lang w:val="en-US"/>
        </w:rPr>
        <w:t>Additional documents for:</w:t>
      </w:r>
    </w:p>
    <w:p w14:paraId="34506DC0" w14:textId="6EF13C0F" w:rsidR="007F65B4" w:rsidRPr="00DB162A" w:rsidRDefault="007F65B4" w:rsidP="00DD7638">
      <w:pPr>
        <w:jc w:val="both"/>
        <w:rPr>
          <w:u w:val="single"/>
          <w:lang w:val="en-US"/>
        </w:rPr>
      </w:pPr>
      <w:r w:rsidRPr="00DB162A">
        <w:rPr>
          <w:u w:val="single"/>
          <w:lang w:val="en-US"/>
        </w:rPr>
        <w:t>Economic and financial capacity</w:t>
      </w:r>
    </w:p>
    <w:p w14:paraId="6C78162A" w14:textId="2717CCF5" w:rsidR="007F65B4" w:rsidRDefault="007F65B4" w:rsidP="00DD7638">
      <w:pPr>
        <w:jc w:val="both"/>
        <w:rPr>
          <w:lang w:val="en-US"/>
        </w:rPr>
      </w:pPr>
      <w:r>
        <w:rPr>
          <w:lang w:val="en-US"/>
        </w:rPr>
        <w:tab/>
        <w:t xml:space="preserve">- </w:t>
      </w:r>
      <w:r w:rsidRPr="007F65B4">
        <w:rPr>
          <w:lang w:val="en-US"/>
        </w:rPr>
        <w:t>financial statements (balance sheets/ profit &amp; loss statements/cash flow statements) of the tenderer for the last 3 completed financ</w:t>
      </w:r>
      <w:r>
        <w:rPr>
          <w:lang w:val="en-US"/>
        </w:rPr>
        <w:t>ial years (2022, 2023 and 2024);</w:t>
      </w:r>
    </w:p>
    <w:p w14:paraId="571E9F21" w14:textId="41D06F92" w:rsidR="007F65B4" w:rsidRDefault="00DB162A" w:rsidP="00DD7638">
      <w:pPr>
        <w:ind w:firstLine="709"/>
        <w:jc w:val="both"/>
        <w:rPr>
          <w:sz w:val="22"/>
          <w:lang w:val="en-GB"/>
        </w:rPr>
      </w:pPr>
      <w:r>
        <w:rPr>
          <w:sz w:val="22"/>
          <w:lang w:val="en-GB"/>
        </w:rPr>
        <w:t xml:space="preserve">- </w:t>
      </w:r>
      <w:r w:rsidR="007F65B4" w:rsidRPr="00CF0BAA">
        <w:rPr>
          <w:sz w:val="22"/>
          <w:lang w:val="en-GB"/>
        </w:rPr>
        <w:t>copy of valid insurance policy for Professional Risk Liability for Construction, issued by a licensed insurance company. The policy must be valid at the time of tender submission and cover he appropriate type of works and scale of project</w:t>
      </w:r>
      <w:r>
        <w:rPr>
          <w:sz w:val="22"/>
          <w:lang w:val="en-GB"/>
        </w:rPr>
        <w:t>.</w:t>
      </w:r>
    </w:p>
    <w:p w14:paraId="60EC5F84" w14:textId="77777777" w:rsidR="00DB162A" w:rsidRDefault="00DB162A" w:rsidP="00DD7638">
      <w:pPr>
        <w:ind w:firstLine="709"/>
        <w:jc w:val="both"/>
        <w:rPr>
          <w:sz w:val="22"/>
          <w:lang w:val="en-GB"/>
        </w:rPr>
      </w:pPr>
    </w:p>
    <w:p w14:paraId="468D9D18" w14:textId="392F26B2" w:rsidR="00DB162A" w:rsidRDefault="00DB162A" w:rsidP="00DD7638">
      <w:pPr>
        <w:jc w:val="both"/>
        <w:rPr>
          <w:u w:val="single"/>
          <w:lang w:val="en-US"/>
        </w:rPr>
      </w:pPr>
      <w:r w:rsidRPr="00DB162A">
        <w:rPr>
          <w:u w:val="single"/>
          <w:lang w:val="en-US"/>
        </w:rPr>
        <w:t>Technical capacity of the candidate</w:t>
      </w:r>
    </w:p>
    <w:p w14:paraId="73F4B7EC" w14:textId="71B6A6AC" w:rsidR="00DB162A" w:rsidRDefault="00DB162A" w:rsidP="00DD7638">
      <w:pPr>
        <w:jc w:val="both"/>
        <w:rPr>
          <w:lang w:val="en-US"/>
        </w:rPr>
      </w:pPr>
      <w:r>
        <w:rPr>
          <w:lang w:val="en-US"/>
        </w:rPr>
        <w:tab/>
        <w:t xml:space="preserve">- </w:t>
      </w:r>
      <w:r w:rsidRPr="00DB162A">
        <w:rPr>
          <w:lang w:val="en-US"/>
        </w:rPr>
        <w:t xml:space="preserve">The tenderer must </w:t>
      </w:r>
      <w:r>
        <w:rPr>
          <w:lang w:val="en-US"/>
        </w:rPr>
        <w:t xml:space="preserve">provide traffic licenses or contracts, depending </w:t>
      </w:r>
      <w:r w:rsidRPr="00DB162A">
        <w:rPr>
          <w:lang w:val="en-US"/>
        </w:rPr>
        <w:t xml:space="preserve">whether </w:t>
      </w:r>
      <w:r>
        <w:rPr>
          <w:lang w:val="en-US"/>
        </w:rPr>
        <w:t>the</w:t>
      </w:r>
      <w:r w:rsidRPr="00DB162A">
        <w:rPr>
          <w:lang w:val="en-US"/>
        </w:rPr>
        <w:t xml:space="preserve"> equipment is owned, hired or used by a subcontractor</w:t>
      </w:r>
    </w:p>
    <w:p w14:paraId="072500C2" w14:textId="77777777" w:rsidR="00DB162A" w:rsidRDefault="00DB162A" w:rsidP="00DD7638">
      <w:pPr>
        <w:jc w:val="both"/>
        <w:rPr>
          <w:lang w:val="en-US"/>
        </w:rPr>
      </w:pPr>
    </w:p>
    <w:p w14:paraId="1C609405" w14:textId="3E99111A" w:rsidR="00DB162A" w:rsidRPr="00DB162A" w:rsidRDefault="00DB162A" w:rsidP="00DD7638">
      <w:pPr>
        <w:jc w:val="both"/>
        <w:rPr>
          <w:u w:val="single"/>
          <w:lang w:val="en-GB"/>
        </w:rPr>
      </w:pPr>
      <w:r w:rsidRPr="00DB162A">
        <w:rPr>
          <w:u w:val="single"/>
          <w:lang w:val="en-GB"/>
        </w:rPr>
        <w:t>Professional capacity of the candidate</w:t>
      </w:r>
    </w:p>
    <w:p w14:paraId="1131E5EB" w14:textId="3FB5EAA2" w:rsidR="00DB162A" w:rsidRDefault="00DB162A" w:rsidP="00DD7638">
      <w:pPr>
        <w:jc w:val="both"/>
        <w:rPr>
          <w:sz w:val="22"/>
          <w:lang w:val="en-GB"/>
        </w:rPr>
      </w:pPr>
      <w:r w:rsidRPr="00DB162A">
        <w:rPr>
          <w:lang w:val="en-GB"/>
        </w:rPr>
        <w:tab/>
        <w:t xml:space="preserve">- </w:t>
      </w:r>
      <w:r w:rsidRPr="00DB162A">
        <w:rPr>
          <w:sz w:val="22"/>
          <w:lang w:val="en-GB"/>
        </w:rPr>
        <w:t>a copy of “Licence B” for the company issued by the Ministry of transport and communication or equivalent as per the legislation of the country of its headquarters’ registration</w:t>
      </w:r>
      <w:r>
        <w:rPr>
          <w:sz w:val="22"/>
          <w:lang w:val="en-GB"/>
        </w:rPr>
        <w:t>;</w:t>
      </w:r>
    </w:p>
    <w:p w14:paraId="143EABEF" w14:textId="3D13E7F1" w:rsidR="00DB162A" w:rsidRDefault="00DB162A" w:rsidP="00DD7638">
      <w:pPr>
        <w:jc w:val="both"/>
        <w:rPr>
          <w:sz w:val="22"/>
          <w:lang w:val="en-GB"/>
        </w:rPr>
      </w:pPr>
      <w:r>
        <w:rPr>
          <w:sz w:val="22"/>
          <w:lang w:val="en-GB"/>
        </w:rPr>
        <w:tab/>
        <w:t xml:space="preserve">- </w:t>
      </w:r>
      <w:r w:rsidRPr="00CF0BAA">
        <w:rPr>
          <w:sz w:val="22"/>
          <w:lang w:val="en-GB"/>
        </w:rPr>
        <w:t>copies of the respective certificates of final acceptance signed by the supervisors/contracting authority of the contracts concerned</w:t>
      </w:r>
      <w:r>
        <w:rPr>
          <w:sz w:val="22"/>
          <w:lang w:val="en-GB"/>
        </w:rPr>
        <w:t xml:space="preserve"> for previous implemented projects;</w:t>
      </w:r>
    </w:p>
    <w:p w14:paraId="40F719C6" w14:textId="5A482373" w:rsidR="00DB162A" w:rsidRDefault="00DB162A" w:rsidP="00DD7638">
      <w:pPr>
        <w:jc w:val="both"/>
        <w:rPr>
          <w:sz w:val="22"/>
          <w:lang w:val="en-GB"/>
        </w:rPr>
      </w:pPr>
      <w:r>
        <w:rPr>
          <w:sz w:val="22"/>
          <w:lang w:val="en-GB"/>
        </w:rPr>
        <w:tab/>
        <w:t xml:space="preserve">- </w:t>
      </w:r>
      <w:r w:rsidR="00DD7638">
        <w:rPr>
          <w:sz w:val="22"/>
          <w:lang w:val="en-GB"/>
        </w:rPr>
        <w:t xml:space="preserve">CV’s for </w:t>
      </w:r>
      <w:r w:rsidR="00DD7638" w:rsidRPr="00CF0BAA">
        <w:rPr>
          <w:sz w:val="22"/>
          <w:lang w:val="en-GB"/>
        </w:rPr>
        <w:t>key personnel</w:t>
      </w:r>
      <w:r w:rsidR="00DD7638">
        <w:rPr>
          <w:sz w:val="22"/>
          <w:lang w:val="en-GB"/>
        </w:rPr>
        <w:t xml:space="preserve"> and </w:t>
      </w:r>
      <w:r w:rsidR="00DD7638" w:rsidRPr="00CF0BAA">
        <w:rPr>
          <w:sz w:val="22"/>
          <w:lang w:val="en-GB"/>
        </w:rPr>
        <w:t>contracts, references, or other supporting documents to verify their qualifications and experience, including the years of relevant work</w:t>
      </w:r>
      <w:r w:rsidR="00DD7638">
        <w:rPr>
          <w:sz w:val="22"/>
          <w:lang w:val="en-GB"/>
        </w:rPr>
        <w:t>;</w:t>
      </w:r>
    </w:p>
    <w:p w14:paraId="1B7C2776" w14:textId="7D4F671C" w:rsidR="00DD7638" w:rsidRDefault="00DD7638" w:rsidP="00DD7638">
      <w:pPr>
        <w:jc w:val="both"/>
        <w:rPr>
          <w:sz w:val="22"/>
          <w:lang w:val="en-GB"/>
        </w:rPr>
      </w:pPr>
      <w:r>
        <w:rPr>
          <w:sz w:val="22"/>
          <w:lang w:val="en-GB"/>
        </w:rPr>
        <w:tab/>
        <w:t xml:space="preserve">- </w:t>
      </w:r>
      <w:r w:rsidRPr="00DD7638">
        <w:rPr>
          <w:sz w:val="22"/>
          <w:lang w:val="en-GB"/>
        </w:rPr>
        <w:t>Authorisation “B” for Technical Site Manager/Civil Construction Engineer issued by the Chamber of Certified Architects and Certified Engineers of the Republic of North Macedonia, or an equivalent authorization issued by the relevant institution in the candidate's country of registration</w:t>
      </w:r>
      <w:r>
        <w:rPr>
          <w:sz w:val="22"/>
          <w:lang w:val="en-GB"/>
        </w:rPr>
        <w:t>;</w:t>
      </w:r>
    </w:p>
    <w:p w14:paraId="07485772" w14:textId="7B4F09B5" w:rsidR="00DD7638" w:rsidRDefault="00DD7638" w:rsidP="00DD7638">
      <w:pPr>
        <w:jc w:val="both"/>
        <w:rPr>
          <w:sz w:val="22"/>
          <w:lang w:val="en-GB"/>
        </w:rPr>
      </w:pPr>
      <w:r>
        <w:rPr>
          <w:sz w:val="22"/>
          <w:lang w:val="en-GB"/>
        </w:rPr>
        <w:tab/>
        <w:t xml:space="preserve">- </w:t>
      </w:r>
      <w:r w:rsidRPr="00D30574">
        <w:rPr>
          <w:sz w:val="22"/>
          <w:lang w:val="en-GB"/>
        </w:rPr>
        <w:t>Welding Certificat</w:t>
      </w:r>
      <w:r w:rsidRPr="009D469D">
        <w:rPr>
          <w:sz w:val="22"/>
          <w:lang w:val="en-GB"/>
        </w:rPr>
        <w:t>e</w:t>
      </w:r>
      <w:r>
        <w:rPr>
          <w:sz w:val="22"/>
          <w:lang w:val="en-GB"/>
        </w:rPr>
        <w:t xml:space="preserve"> for the welder;</w:t>
      </w:r>
    </w:p>
    <w:p w14:paraId="46EC2C0D" w14:textId="398B338E" w:rsidR="007F65B4" w:rsidRPr="007F65B4" w:rsidRDefault="00DD7638" w:rsidP="00DD7638">
      <w:pPr>
        <w:jc w:val="both"/>
        <w:rPr>
          <w:lang w:val="en-US"/>
        </w:rPr>
      </w:pPr>
      <w:r>
        <w:rPr>
          <w:sz w:val="22"/>
          <w:lang w:val="en-GB"/>
        </w:rPr>
        <w:tab/>
        <w:t xml:space="preserve">- </w:t>
      </w:r>
      <w:r w:rsidRPr="009D469D">
        <w:rPr>
          <w:sz w:val="22"/>
          <w:lang w:val="en-GB"/>
        </w:rPr>
        <w:t>a document of registered activity (DRD-form) as evidence that it is registered as a legal entity for performing the activity related to the subject of the contract or evidence that they belong to a relevant professional association in accordance with the regulations of the country where it is registered</w:t>
      </w:r>
      <w:r>
        <w:rPr>
          <w:sz w:val="22"/>
          <w:lang w:val="en-GB"/>
        </w:rPr>
        <w:t>, issued not latter then 12 months.</w:t>
      </w:r>
    </w:p>
    <w:p w14:paraId="5FD4C946" w14:textId="77777777" w:rsidR="007012B4" w:rsidRPr="005E4B2B" w:rsidRDefault="00C02631" w:rsidP="0048782B">
      <w:pPr>
        <w:pStyle w:val="bullet-3"/>
        <w:widowControl/>
        <w:spacing w:after="120"/>
        <w:ind w:left="709" w:firstLine="0"/>
        <w:rPr>
          <w:rFonts w:ascii="Times New Roman" w:hAnsi="Times New Roman"/>
          <w:szCs w:val="24"/>
          <w:lang w:val="en-GB"/>
        </w:rPr>
      </w:pPr>
      <w:r w:rsidRPr="005E4B2B">
        <w:rPr>
          <w:rFonts w:ascii="Times New Roman" w:hAnsi="Times New Roman"/>
          <w:szCs w:val="24"/>
          <w:lang w:val="en-GB"/>
        </w:rPr>
        <w:t>Tenders submitted by companies in partnerships forming a joint venture/consortium must also fulfil the following requirements:</w:t>
      </w:r>
    </w:p>
    <w:p w14:paraId="013A705B" w14:textId="77777777" w:rsidR="007012B4" w:rsidRPr="005E4B2B" w:rsidRDefault="007012B4" w:rsidP="0048782B">
      <w:pPr>
        <w:pStyle w:val="bullet-3"/>
        <w:widowControl/>
        <w:spacing w:after="120"/>
        <w:ind w:left="1418" w:hanging="425"/>
        <w:rPr>
          <w:rFonts w:ascii="Times New Roman" w:hAnsi="Times New Roman"/>
          <w:szCs w:val="24"/>
          <w:lang w:val="en-GB"/>
        </w:rPr>
      </w:pPr>
      <w:r w:rsidRPr="005E4B2B">
        <w:rPr>
          <w:rFonts w:ascii="Times New Roman" w:hAnsi="Times New Roman"/>
          <w:szCs w:val="24"/>
          <w:lang w:val="en-GB"/>
        </w:rPr>
        <w:t>-</w:t>
      </w:r>
      <w:r w:rsidRPr="005E4B2B">
        <w:rPr>
          <w:rFonts w:ascii="Times New Roman" w:hAnsi="Times New Roman"/>
          <w:szCs w:val="24"/>
          <w:lang w:val="en-GB"/>
        </w:rPr>
        <w:tab/>
      </w:r>
      <w:r w:rsidR="00C02631" w:rsidRPr="005E4B2B">
        <w:rPr>
          <w:rFonts w:ascii="Times New Roman" w:hAnsi="Times New Roman"/>
          <w:szCs w:val="24"/>
          <w:lang w:val="en-GB"/>
        </w:rPr>
        <w:t xml:space="preserve">The tender must include all the information required by Subclause </w:t>
      </w:r>
      <w:r w:rsidRPr="005E4B2B">
        <w:rPr>
          <w:rFonts w:ascii="Times New Roman" w:hAnsi="Times New Roman"/>
          <w:szCs w:val="24"/>
          <w:lang w:val="en-GB"/>
        </w:rPr>
        <w:t>8.2</w:t>
      </w:r>
      <w:r w:rsidR="00C02631" w:rsidRPr="005E4B2B">
        <w:rPr>
          <w:rFonts w:ascii="Times New Roman" w:hAnsi="Times New Roman"/>
          <w:szCs w:val="24"/>
          <w:lang w:val="en-GB"/>
        </w:rPr>
        <w:t xml:space="preserve"> </w:t>
      </w:r>
      <w:r w:rsidR="00382FCE" w:rsidRPr="005E4B2B">
        <w:rPr>
          <w:rFonts w:ascii="Times New Roman" w:hAnsi="Times New Roman"/>
          <w:szCs w:val="24"/>
          <w:lang w:val="en-GB"/>
        </w:rPr>
        <w:t xml:space="preserve">above </w:t>
      </w:r>
      <w:r w:rsidR="00C02631" w:rsidRPr="005E4B2B">
        <w:rPr>
          <w:rFonts w:ascii="Times New Roman" w:hAnsi="Times New Roman"/>
          <w:szCs w:val="24"/>
          <w:lang w:val="en-GB"/>
        </w:rPr>
        <w:t>for each member of the joint venture/consortium and the summary data for execution of works by the tenderer</w:t>
      </w:r>
      <w:r w:rsidR="00D906E9" w:rsidRPr="005E4B2B">
        <w:rPr>
          <w:rFonts w:ascii="Times New Roman" w:hAnsi="Times New Roman"/>
          <w:szCs w:val="24"/>
          <w:lang w:val="en-GB"/>
        </w:rPr>
        <w:t xml:space="preserve">. </w:t>
      </w:r>
    </w:p>
    <w:p w14:paraId="39F4F214" w14:textId="77777777" w:rsidR="007012B4" w:rsidRPr="005E4B2B" w:rsidRDefault="007012B4" w:rsidP="0048782B">
      <w:pPr>
        <w:pStyle w:val="bullet-3"/>
        <w:widowControl/>
        <w:spacing w:after="120"/>
        <w:ind w:left="1418" w:hanging="425"/>
        <w:rPr>
          <w:rFonts w:ascii="Times New Roman" w:hAnsi="Times New Roman"/>
          <w:szCs w:val="24"/>
          <w:lang w:val="en-GB"/>
        </w:rPr>
      </w:pPr>
      <w:r w:rsidRPr="005E4B2B">
        <w:rPr>
          <w:rFonts w:ascii="Times New Roman" w:hAnsi="Times New Roman"/>
          <w:szCs w:val="24"/>
          <w:lang w:val="en-GB"/>
        </w:rPr>
        <w:t>-</w:t>
      </w:r>
      <w:r w:rsidRPr="005E4B2B">
        <w:rPr>
          <w:rFonts w:ascii="Times New Roman" w:hAnsi="Times New Roman"/>
          <w:szCs w:val="24"/>
          <w:lang w:val="en-GB"/>
        </w:rPr>
        <w:tab/>
      </w:r>
      <w:r w:rsidR="00C02631" w:rsidRPr="005E4B2B">
        <w:rPr>
          <w:rFonts w:ascii="Times New Roman" w:hAnsi="Times New Roman"/>
          <w:szCs w:val="24"/>
          <w:lang w:val="en-GB"/>
        </w:rPr>
        <w:t>The tender must be signed in a way that legally binds all members. One member must be appointed lead member and that appointment confirmed by submission of powers of attorney signed by legally empowered signatories representing all the individual members. See Form 4.</w:t>
      </w:r>
      <w:r w:rsidR="00704A5F" w:rsidRPr="005E4B2B">
        <w:rPr>
          <w:rFonts w:ascii="Times New Roman" w:hAnsi="Times New Roman"/>
          <w:szCs w:val="24"/>
          <w:lang w:val="en-GB"/>
        </w:rPr>
        <w:t>3</w:t>
      </w:r>
      <w:r w:rsidR="00C02631" w:rsidRPr="005E4B2B">
        <w:rPr>
          <w:rFonts w:ascii="Times New Roman" w:hAnsi="Times New Roman"/>
          <w:szCs w:val="24"/>
          <w:lang w:val="en-GB"/>
        </w:rPr>
        <w:t xml:space="preserve"> in Volume 1 and the tender form.</w:t>
      </w:r>
    </w:p>
    <w:p w14:paraId="04F7CAC1" w14:textId="77777777" w:rsidR="002F0BB5" w:rsidRPr="005E4B2B" w:rsidRDefault="007012B4" w:rsidP="0048782B">
      <w:pPr>
        <w:pStyle w:val="bullet-3"/>
        <w:widowControl/>
        <w:spacing w:after="120"/>
        <w:ind w:left="1418" w:hanging="425"/>
        <w:rPr>
          <w:rFonts w:ascii="Times New Roman" w:hAnsi="Times New Roman"/>
          <w:szCs w:val="24"/>
          <w:lang w:val="en-GB"/>
        </w:rPr>
      </w:pPr>
      <w:r w:rsidRPr="005E4B2B">
        <w:rPr>
          <w:rFonts w:ascii="Times New Roman" w:hAnsi="Times New Roman"/>
          <w:szCs w:val="24"/>
          <w:lang w:val="en-GB"/>
        </w:rPr>
        <w:t>-</w:t>
      </w:r>
      <w:r w:rsidRPr="005E4B2B">
        <w:rPr>
          <w:rFonts w:ascii="Times New Roman" w:hAnsi="Times New Roman"/>
          <w:szCs w:val="24"/>
          <w:lang w:val="en-GB"/>
        </w:rPr>
        <w:tab/>
      </w:r>
      <w:r w:rsidR="00C02631" w:rsidRPr="005E4B2B">
        <w:rPr>
          <w:rFonts w:ascii="Times New Roman" w:hAnsi="Times New Roman"/>
          <w:szCs w:val="24"/>
          <w:lang w:val="en-GB"/>
        </w:rPr>
        <w:t>All members of the joint venture/consortium are bound to remain in the joint venture/consortium for the whole execution period of the contract. See the declaration in the tender form.</w:t>
      </w:r>
    </w:p>
    <w:p w14:paraId="3129F2C1" w14:textId="77777777" w:rsidR="003C1EF8" w:rsidRPr="0094142A" w:rsidRDefault="003C1EF8" w:rsidP="000A58FD">
      <w:pPr>
        <w:pStyle w:val="Heading2"/>
      </w:pPr>
      <w:r w:rsidRPr="0094142A">
        <w:t>TENDER PRICES</w:t>
      </w:r>
    </w:p>
    <w:p w14:paraId="3152A923" w14:textId="3683FA0E" w:rsidR="00F77BE0" w:rsidRPr="00E672D4" w:rsidRDefault="003C1EF8" w:rsidP="00A841F4">
      <w:pPr>
        <w:spacing w:after="200"/>
        <w:ind w:left="709"/>
        <w:jc w:val="both"/>
        <w:rPr>
          <w:szCs w:val="24"/>
          <w:lang w:val="en-GB"/>
        </w:rPr>
      </w:pPr>
      <w:r w:rsidRPr="00E672D4">
        <w:rPr>
          <w:szCs w:val="24"/>
          <w:lang w:val="en-GB"/>
        </w:rPr>
        <w:t xml:space="preserve">The currency of the tender is the </w:t>
      </w:r>
      <w:r w:rsidR="00F77BE0" w:rsidRPr="00E672D4">
        <w:rPr>
          <w:szCs w:val="24"/>
          <w:lang w:val="en-GB"/>
        </w:rPr>
        <w:t>EUR</w:t>
      </w:r>
      <w:r w:rsidR="00E672D4" w:rsidRPr="00E672D4">
        <w:rPr>
          <w:szCs w:val="24"/>
          <w:lang w:val="en-GB"/>
        </w:rPr>
        <w:t>.</w:t>
      </w:r>
    </w:p>
    <w:p w14:paraId="4B2F6115" w14:textId="70E3D5FC" w:rsidR="003C1EF8" w:rsidRPr="005E4B2B" w:rsidRDefault="002C0414" w:rsidP="00A841F4">
      <w:pPr>
        <w:spacing w:after="200"/>
        <w:ind w:left="709"/>
        <w:jc w:val="both"/>
        <w:rPr>
          <w:szCs w:val="24"/>
          <w:lang w:val="en-GB"/>
        </w:rPr>
      </w:pPr>
      <w:r w:rsidRPr="00E672D4">
        <w:rPr>
          <w:szCs w:val="24"/>
          <w:lang w:val="en-GB"/>
        </w:rPr>
        <w:t>T</w:t>
      </w:r>
      <w:r w:rsidR="003C1EF8" w:rsidRPr="00E672D4">
        <w:rPr>
          <w:szCs w:val="24"/>
          <w:lang w:val="en-GB"/>
        </w:rPr>
        <w:t xml:space="preserve">he tenderer must provide </w:t>
      </w:r>
      <w:r w:rsidR="00D84C17" w:rsidRPr="00E672D4">
        <w:rPr>
          <w:szCs w:val="24"/>
          <w:lang w:val="en-GB"/>
        </w:rPr>
        <w:t>a</w:t>
      </w:r>
      <w:r w:rsidR="003C1EF8" w:rsidRPr="00E672D4">
        <w:rPr>
          <w:szCs w:val="24"/>
          <w:lang w:val="en-GB"/>
        </w:rPr>
        <w:t xml:space="preserve"> </w:t>
      </w:r>
      <w:r w:rsidR="006776BA" w:rsidRPr="00E672D4">
        <w:rPr>
          <w:szCs w:val="24"/>
          <w:lang w:val="en-GB"/>
        </w:rPr>
        <w:t>b</w:t>
      </w:r>
      <w:r w:rsidR="003C1EF8" w:rsidRPr="00E672D4">
        <w:rPr>
          <w:szCs w:val="24"/>
          <w:lang w:val="en-GB"/>
        </w:rPr>
        <w:t xml:space="preserve">reakdown of the </w:t>
      </w:r>
      <w:r w:rsidR="006776BA" w:rsidRPr="00E672D4">
        <w:rPr>
          <w:szCs w:val="24"/>
          <w:lang w:val="en-GB"/>
        </w:rPr>
        <w:t>l</w:t>
      </w:r>
      <w:r w:rsidR="003C1EF8" w:rsidRPr="00E672D4">
        <w:rPr>
          <w:szCs w:val="24"/>
          <w:lang w:val="en-GB"/>
        </w:rPr>
        <w:t xml:space="preserve">ump-sum </w:t>
      </w:r>
      <w:r w:rsidR="006776BA" w:rsidRPr="00E672D4">
        <w:rPr>
          <w:szCs w:val="24"/>
          <w:lang w:val="en-GB"/>
        </w:rPr>
        <w:t>p</w:t>
      </w:r>
      <w:r w:rsidR="003C1EF8" w:rsidRPr="00E672D4">
        <w:rPr>
          <w:szCs w:val="24"/>
          <w:lang w:val="en-GB"/>
        </w:rPr>
        <w:t xml:space="preserve">rice in </w:t>
      </w:r>
      <w:r w:rsidR="00F77BE0" w:rsidRPr="00E672D4">
        <w:rPr>
          <w:szCs w:val="24"/>
          <w:lang w:val="en-GB"/>
        </w:rPr>
        <w:t>EUR</w:t>
      </w:r>
      <w:r w:rsidR="00AE38F8" w:rsidRPr="00E672D4">
        <w:rPr>
          <w:szCs w:val="24"/>
          <w:lang w:val="en-GB"/>
        </w:rPr>
        <w:t>.</w:t>
      </w:r>
      <w:r w:rsidR="003C1EF8" w:rsidRPr="00E672D4">
        <w:rPr>
          <w:szCs w:val="24"/>
          <w:lang w:val="en-GB"/>
        </w:rPr>
        <w:t xml:space="preserve"> The tender price must cover the whole of the works as described in the tender documents. No payment </w:t>
      </w:r>
      <w:r w:rsidR="003C1EF8" w:rsidRPr="00E672D4">
        <w:rPr>
          <w:szCs w:val="24"/>
          <w:lang w:val="en-GB"/>
        </w:rPr>
        <w:lastRenderedPageBreak/>
        <w:t xml:space="preserve">will be made for items which have not been costed; such items will be deemed to be covered by other items on the </w:t>
      </w:r>
      <w:r w:rsidR="006776BA" w:rsidRPr="00E672D4">
        <w:rPr>
          <w:szCs w:val="24"/>
          <w:lang w:val="en-GB"/>
        </w:rPr>
        <w:t>b</w:t>
      </w:r>
      <w:r w:rsidR="003C1EF8" w:rsidRPr="00E672D4">
        <w:rPr>
          <w:szCs w:val="24"/>
          <w:lang w:val="en-GB"/>
        </w:rPr>
        <w:t xml:space="preserve">reakdown of the </w:t>
      </w:r>
      <w:r w:rsidR="006776BA" w:rsidRPr="00E672D4">
        <w:rPr>
          <w:szCs w:val="24"/>
          <w:lang w:val="en-GB"/>
        </w:rPr>
        <w:t>l</w:t>
      </w:r>
      <w:r w:rsidR="003C1EF8" w:rsidRPr="00E672D4">
        <w:rPr>
          <w:szCs w:val="24"/>
          <w:lang w:val="en-GB"/>
        </w:rPr>
        <w:t xml:space="preserve">ump-sum </w:t>
      </w:r>
      <w:r w:rsidR="006776BA" w:rsidRPr="00E672D4">
        <w:rPr>
          <w:szCs w:val="24"/>
          <w:lang w:val="en-GB"/>
        </w:rPr>
        <w:t>p</w:t>
      </w:r>
      <w:r w:rsidR="003C1EF8" w:rsidRPr="00E672D4">
        <w:rPr>
          <w:szCs w:val="24"/>
          <w:lang w:val="en-GB"/>
        </w:rPr>
        <w:t>rice.</w:t>
      </w:r>
    </w:p>
    <w:p w14:paraId="73AC3366" w14:textId="77777777" w:rsidR="003C1EF8" w:rsidRPr="0094142A" w:rsidRDefault="003C1EF8" w:rsidP="000A58FD">
      <w:pPr>
        <w:pStyle w:val="Heading2"/>
      </w:pPr>
      <w:r w:rsidRPr="0094142A">
        <w:t>PERIOD OF VALIDITY OF TENDERS</w:t>
      </w:r>
    </w:p>
    <w:p w14:paraId="303CC8EA" w14:textId="77777777" w:rsidR="002C0414" w:rsidRPr="005E4B2B" w:rsidRDefault="003C1EF8" w:rsidP="00A841F4">
      <w:pPr>
        <w:spacing w:after="200"/>
        <w:ind w:left="709"/>
        <w:jc w:val="both"/>
        <w:rPr>
          <w:szCs w:val="24"/>
          <w:lang w:val="en-GB"/>
        </w:rPr>
      </w:pPr>
      <w:r w:rsidRPr="005E4B2B">
        <w:rPr>
          <w:szCs w:val="24"/>
          <w:lang w:val="en-GB"/>
        </w:rPr>
        <w:t xml:space="preserve">Tenders must remain valid for a period of 90 days </w:t>
      </w:r>
      <w:r w:rsidR="00343BDC" w:rsidRPr="005E4B2B">
        <w:rPr>
          <w:szCs w:val="24"/>
          <w:lang w:val="en-GB"/>
        </w:rPr>
        <w:t xml:space="preserve">from </w:t>
      </w:r>
      <w:r w:rsidRPr="005E4B2B">
        <w:rPr>
          <w:szCs w:val="24"/>
          <w:lang w:val="en-GB"/>
        </w:rPr>
        <w:t xml:space="preserve">the deadline for submission of tenders indicated in the </w:t>
      </w:r>
      <w:r w:rsidR="00343BDC" w:rsidRPr="005E4B2B">
        <w:rPr>
          <w:szCs w:val="24"/>
          <w:lang w:val="en-GB"/>
        </w:rPr>
        <w:t xml:space="preserve">contract </w:t>
      </w:r>
      <w:r w:rsidRPr="005E4B2B">
        <w:rPr>
          <w:szCs w:val="24"/>
          <w:lang w:val="en-GB"/>
        </w:rPr>
        <w:t>notice, the invitation to tender or as modified in accordance with Clause</w:t>
      </w:r>
      <w:r w:rsidR="007264C7" w:rsidRPr="005E4B2B">
        <w:rPr>
          <w:szCs w:val="24"/>
          <w:lang w:val="en-GB"/>
        </w:rPr>
        <w:t xml:space="preserve"> 6</w:t>
      </w:r>
      <w:r w:rsidRPr="005E4B2B">
        <w:rPr>
          <w:szCs w:val="24"/>
          <w:lang w:val="en-GB"/>
        </w:rPr>
        <w:t xml:space="preserve"> and/or 1</w:t>
      </w:r>
      <w:r w:rsidR="007264C7" w:rsidRPr="005E4B2B">
        <w:rPr>
          <w:szCs w:val="24"/>
          <w:lang w:val="en-GB"/>
        </w:rPr>
        <w:t>2</w:t>
      </w:r>
      <w:r w:rsidRPr="005E4B2B">
        <w:rPr>
          <w:szCs w:val="24"/>
          <w:lang w:val="en-GB"/>
        </w:rPr>
        <w:t>.</w:t>
      </w:r>
    </w:p>
    <w:p w14:paraId="26F49266" w14:textId="77777777" w:rsidR="003C1EF8" w:rsidRPr="005E4B2B" w:rsidRDefault="003C1EF8" w:rsidP="00A841F4">
      <w:pPr>
        <w:spacing w:after="200"/>
        <w:ind w:left="709"/>
        <w:jc w:val="both"/>
        <w:rPr>
          <w:szCs w:val="24"/>
          <w:lang w:val="en-GB"/>
        </w:rPr>
      </w:pPr>
      <w:r w:rsidRPr="005E4B2B">
        <w:rPr>
          <w:szCs w:val="24"/>
          <w:lang w:val="en-GB"/>
        </w:rPr>
        <w:t xml:space="preserve">The successful tenderer must maintain its tender for a further 60 days. The further period is added to the validity period irrespective of the date of notification. </w:t>
      </w:r>
    </w:p>
    <w:p w14:paraId="0FA12148" w14:textId="77777777" w:rsidR="003C1EF8" w:rsidRPr="0094142A" w:rsidRDefault="003C1EF8" w:rsidP="004E4BC7">
      <w:pPr>
        <w:pStyle w:val="Heading1"/>
      </w:pPr>
      <w:bookmarkStart w:id="11" w:name="_Toc416867502"/>
      <w:r w:rsidRPr="0094142A">
        <w:t>SUBMISSION OF TENDERS</w:t>
      </w:r>
      <w:bookmarkEnd w:id="11"/>
    </w:p>
    <w:p w14:paraId="338692E9" w14:textId="77777777" w:rsidR="003C1EF8" w:rsidRPr="0094142A" w:rsidRDefault="003C1EF8" w:rsidP="000A58FD">
      <w:pPr>
        <w:pStyle w:val="Heading2"/>
      </w:pPr>
      <w:r w:rsidRPr="0094142A">
        <w:t>SUBMISSION OF TENDERS</w:t>
      </w:r>
    </w:p>
    <w:p w14:paraId="15079497" w14:textId="2B901178" w:rsidR="008D5ADC" w:rsidRPr="00E672D4" w:rsidRDefault="008D5ADC" w:rsidP="005E4B2B">
      <w:pPr>
        <w:spacing w:beforeLines="50" w:before="120" w:afterLines="50" w:after="120"/>
        <w:ind w:left="714"/>
        <w:jc w:val="both"/>
        <w:rPr>
          <w:szCs w:val="24"/>
          <w:lang w:val="en-GB"/>
        </w:rPr>
      </w:pPr>
      <w:r w:rsidRPr="00E672D4">
        <w:rPr>
          <w:szCs w:val="24"/>
          <w:lang w:val="en-GB"/>
        </w:rPr>
        <w:t xml:space="preserve">The complete tender must be submitted in one original, clearly marked ‘original’ and </w:t>
      </w:r>
      <w:r w:rsidR="00E672D4" w:rsidRPr="00E672D4">
        <w:rPr>
          <w:szCs w:val="24"/>
          <w:lang w:val="en-GB"/>
        </w:rPr>
        <w:t>one copy</w:t>
      </w:r>
      <w:r w:rsidRPr="00E672D4">
        <w:rPr>
          <w:szCs w:val="24"/>
          <w:lang w:val="en-GB"/>
        </w:rPr>
        <w:t xml:space="preserve">, </w:t>
      </w:r>
      <w:r w:rsidR="00E672D4" w:rsidRPr="00E672D4">
        <w:rPr>
          <w:szCs w:val="24"/>
          <w:lang w:val="en-GB"/>
        </w:rPr>
        <w:t>also</w:t>
      </w:r>
      <w:r w:rsidRPr="00E672D4">
        <w:rPr>
          <w:szCs w:val="24"/>
          <w:lang w:val="en-GB"/>
        </w:rPr>
        <w:t xml:space="preserve"> clearly marked ‘copy’. In the event of any discrepancy between them the original will prevail. </w:t>
      </w:r>
    </w:p>
    <w:p w14:paraId="5EDC1ABA" w14:textId="77777777" w:rsidR="008D5ADC" w:rsidRPr="003149A9" w:rsidRDefault="008D5ADC" w:rsidP="005E4B2B">
      <w:pPr>
        <w:spacing w:beforeLines="120" w:before="288" w:afterLines="60" w:after="144"/>
        <w:ind w:left="714"/>
        <w:jc w:val="both"/>
        <w:rPr>
          <w:szCs w:val="24"/>
          <w:lang w:val="en-GB"/>
        </w:rPr>
      </w:pPr>
      <w:r w:rsidRPr="003149A9">
        <w:rPr>
          <w:szCs w:val="24"/>
          <w:lang w:val="en-GB"/>
        </w:rPr>
        <w:t>The technical and financial offers must be placed together in a sealed envelope. The envelopes should then be placed in another sealed envelope/package, unless their volume requires several envelopes/packages.</w:t>
      </w:r>
    </w:p>
    <w:p w14:paraId="3CFA426A" w14:textId="60DC7532" w:rsidR="008D5ADC" w:rsidRPr="003149A9" w:rsidRDefault="008D5ADC" w:rsidP="005E4B2B">
      <w:pPr>
        <w:spacing w:beforeLines="120" w:before="288" w:afterLines="60" w:after="144"/>
        <w:ind w:left="714"/>
        <w:jc w:val="both"/>
        <w:rPr>
          <w:szCs w:val="24"/>
          <w:lang w:val="en-IE"/>
        </w:rPr>
      </w:pPr>
      <w:r w:rsidRPr="003149A9">
        <w:rPr>
          <w:szCs w:val="24"/>
          <w:lang w:val="en-GB"/>
        </w:rPr>
        <w:t>All tenders must be sent to the contracting authority before the deadline for submission of tenders specified in the table in point 1 above:</w:t>
      </w:r>
    </w:p>
    <w:p w14:paraId="67D2A51C" w14:textId="77777777" w:rsidR="00AE0D10" w:rsidRPr="003149A9" w:rsidRDefault="00AE0D10" w:rsidP="005E4B2B">
      <w:pPr>
        <w:keepNext/>
        <w:keepLines/>
        <w:spacing w:before="120" w:after="120"/>
        <w:ind w:left="1074"/>
        <w:jc w:val="both"/>
        <w:rPr>
          <w:szCs w:val="24"/>
          <w:lang w:val="en-IE"/>
        </w:rPr>
      </w:pPr>
      <w:r w:rsidRPr="003149A9">
        <w:rPr>
          <w:b/>
          <w:szCs w:val="24"/>
          <w:lang w:val="en-IE"/>
        </w:rPr>
        <w:t>EITHER</w:t>
      </w:r>
      <w:r w:rsidRPr="003149A9">
        <w:rPr>
          <w:szCs w:val="24"/>
          <w:lang w:val="en-IE"/>
        </w:rPr>
        <w:t xml:space="preserve"> by post or by courier service, in which case the evidence shall be constituted by the postmark or the date of the deposit slip</w:t>
      </w:r>
      <w:r w:rsidRPr="003149A9">
        <w:rPr>
          <w:rStyle w:val="FootnoteReference"/>
          <w:szCs w:val="24"/>
        </w:rPr>
        <w:footnoteReference w:id="3"/>
      </w:r>
      <w:r w:rsidRPr="003149A9">
        <w:rPr>
          <w:szCs w:val="24"/>
          <w:lang w:val="en-IE"/>
        </w:rPr>
        <w:t>, to:</w:t>
      </w:r>
    </w:p>
    <w:p w14:paraId="137ED96A" w14:textId="77777777" w:rsidR="003149A9" w:rsidRPr="003149A9" w:rsidRDefault="003149A9" w:rsidP="003149A9">
      <w:pPr>
        <w:pStyle w:val="Blockquote"/>
        <w:keepNext/>
        <w:keepLines/>
        <w:spacing w:before="0" w:after="120"/>
        <w:jc w:val="center"/>
        <w:rPr>
          <w:b/>
          <w:sz w:val="22"/>
          <w:szCs w:val="22"/>
          <w:lang w:val="en-GB"/>
        </w:rPr>
      </w:pPr>
      <w:r w:rsidRPr="003149A9">
        <w:rPr>
          <w:b/>
          <w:sz w:val="22"/>
          <w:szCs w:val="22"/>
          <w:lang w:val="en-GB"/>
        </w:rPr>
        <w:t>Municipality of Vasilevo</w:t>
      </w:r>
    </w:p>
    <w:p w14:paraId="04676F09" w14:textId="77777777" w:rsidR="003149A9" w:rsidRPr="003149A9" w:rsidRDefault="003149A9" w:rsidP="003149A9">
      <w:pPr>
        <w:pStyle w:val="Blockquote"/>
        <w:keepNext/>
        <w:keepLines/>
        <w:spacing w:before="0" w:after="120"/>
        <w:jc w:val="center"/>
        <w:rPr>
          <w:b/>
          <w:sz w:val="22"/>
          <w:szCs w:val="22"/>
          <w:lang w:val="en-GB"/>
        </w:rPr>
      </w:pPr>
      <w:r w:rsidRPr="003149A9">
        <w:rPr>
          <w:b/>
          <w:sz w:val="22"/>
          <w:szCs w:val="22"/>
          <w:lang w:val="en-GB"/>
        </w:rPr>
        <w:t xml:space="preserve">Str. Vasilevo nn, 2411 Vasilevo </w:t>
      </w:r>
    </w:p>
    <w:p w14:paraId="0F1B503D" w14:textId="77777777" w:rsidR="003149A9" w:rsidRPr="003149A9" w:rsidRDefault="003149A9" w:rsidP="003149A9">
      <w:pPr>
        <w:pStyle w:val="Blockquote"/>
        <w:keepNext/>
        <w:keepLines/>
        <w:spacing w:before="0" w:after="120"/>
        <w:jc w:val="center"/>
        <w:rPr>
          <w:b/>
          <w:sz w:val="22"/>
          <w:szCs w:val="22"/>
          <w:lang w:val="en-GB"/>
        </w:rPr>
      </w:pPr>
      <w:r w:rsidRPr="003149A9">
        <w:rPr>
          <w:b/>
          <w:sz w:val="22"/>
          <w:szCs w:val="22"/>
          <w:lang w:val="en-GB"/>
        </w:rPr>
        <w:t xml:space="preserve">Republic of North Macedonia </w:t>
      </w:r>
    </w:p>
    <w:p w14:paraId="21094AE7" w14:textId="77777777" w:rsidR="00AE0D10" w:rsidRPr="005E4B2B" w:rsidRDefault="00AE0D10" w:rsidP="005E4B2B">
      <w:pPr>
        <w:pStyle w:val="Blockquote"/>
        <w:keepNext/>
        <w:keepLines/>
        <w:spacing w:before="120" w:after="120"/>
        <w:ind w:left="1074"/>
        <w:jc w:val="both"/>
        <w:rPr>
          <w:szCs w:val="24"/>
          <w:lang w:val="en-IE"/>
        </w:rPr>
      </w:pPr>
      <w:r w:rsidRPr="003149A9">
        <w:rPr>
          <w:b/>
          <w:szCs w:val="24"/>
          <w:lang w:val="en-IE"/>
        </w:rPr>
        <w:t>OR</w:t>
      </w:r>
      <w:r w:rsidRPr="003149A9">
        <w:rPr>
          <w:szCs w:val="24"/>
          <w:lang w:val="en-IE"/>
        </w:rPr>
        <w:t xml:space="preserve"> </w:t>
      </w:r>
      <w:r w:rsidRPr="003149A9">
        <w:rPr>
          <w:rStyle w:val="Strong"/>
          <w:szCs w:val="24"/>
          <w:lang w:val="en-IE"/>
        </w:rPr>
        <w:t>hand delivered</w:t>
      </w:r>
      <w:r w:rsidRPr="003149A9">
        <w:rPr>
          <w:szCs w:val="24"/>
          <w:lang w:val="en-IE"/>
        </w:rPr>
        <w:t xml:space="preserve"> </w:t>
      </w:r>
      <w:r w:rsidRPr="003149A9">
        <w:rPr>
          <w:szCs w:val="24"/>
          <w:lang w:val="en-GB"/>
        </w:rPr>
        <w:t>by the participant in person or by an agent</w:t>
      </w:r>
      <w:r w:rsidRPr="003149A9">
        <w:rPr>
          <w:rStyle w:val="Strong"/>
          <w:szCs w:val="24"/>
          <w:lang w:val="en-GB"/>
        </w:rPr>
        <w:t xml:space="preserve"> directly</w:t>
      </w:r>
      <w:r w:rsidRPr="003149A9">
        <w:rPr>
          <w:szCs w:val="24"/>
          <w:lang w:val="en-GB"/>
        </w:rPr>
        <w:t xml:space="preserve"> to the premises of the contracting authority in return for a </w:t>
      </w:r>
      <w:r w:rsidRPr="003149A9">
        <w:rPr>
          <w:rStyle w:val="Strong"/>
          <w:szCs w:val="24"/>
          <w:lang w:val="en-GB"/>
        </w:rPr>
        <w:t>signed and dated receipt</w:t>
      </w:r>
      <w:r w:rsidRPr="003149A9">
        <w:rPr>
          <w:szCs w:val="24"/>
          <w:lang w:val="en-GB"/>
        </w:rPr>
        <w:t xml:space="preserve">, in which case the evidence shall be constituted by this acknowledgement of receipt, </w:t>
      </w:r>
      <w:r w:rsidRPr="003149A9">
        <w:rPr>
          <w:szCs w:val="24"/>
          <w:lang w:val="en-IE"/>
        </w:rPr>
        <w:t>to:</w:t>
      </w:r>
    </w:p>
    <w:p w14:paraId="5F81CEAD" w14:textId="77777777" w:rsidR="003149A9" w:rsidRPr="00BD4317" w:rsidRDefault="003149A9" w:rsidP="003149A9">
      <w:pPr>
        <w:pStyle w:val="Blockquote"/>
        <w:keepNext/>
        <w:keepLines/>
        <w:spacing w:before="0" w:after="120"/>
        <w:jc w:val="center"/>
        <w:rPr>
          <w:b/>
          <w:sz w:val="22"/>
          <w:szCs w:val="22"/>
          <w:lang w:val="en-GB"/>
        </w:rPr>
      </w:pPr>
      <w:r w:rsidRPr="00BD4317">
        <w:rPr>
          <w:b/>
          <w:sz w:val="22"/>
          <w:szCs w:val="22"/>
          <w:lang w:val="en-GB"/>
        </w:rPr>
        <w:t>Municipality of Vasilevo</w:t>
      </w:r>
    </w:p>
    <w:p w14:paraId="11E2B125" w14:textId="77777777" w:rsidR="003149A9" w:rsidRPr="00BD4317" w:rsidRDefault="003149A9" w:rsidP="003149A9">
      <w:pPr>
        <w:pStyle w:val="Blockquote"/>
        <w:keepNext/>
        <w:keepLines/>
        <w:spacing w:before="0" w:after="120"/>
        <w:jc w:val="center"/>
        <w:rPr>
          <w:b/>
          <w:sz w:val="22"/>
          <w:szCs w:val="22"/>
          <w:lang w:val="en-GB"/>
        </w:rPr>
      </w:pPr>
      <w:r w:rsidRPr="00BD4317">
        <w:rPr>
          <w:b/>
          <w:sz w:val="22"/>
          <w:szCs w:val="22"/>
          <w:lang w:val="en-GB"/>
        </w:rPr>
        <w:t xml:space="preserve">Str. Vasilevo nn, 2411 Vasilevo </w:t>
      </w:r>
    </w:p>
    <w:p w14:paraId="40B29A4E" w14:textId="77777777" w:rsidR="003149A9" w:rsidRPr="00BD4317" w:rsidRDefault="003149A9" w:rsidP="003149A9">
      <w:pPr>
        <w:pStyle w:val="Blockquote"/>
        <w:keepNext/>
        <w:keepLines/>
        <w:spacing w:before="0" w:after="120"/>
        <w:jc w:val="center"/>
        <w:rPr>
          <w:b/>
          <w:sz w:val="22"/>
          <w:szCs w:val="22"/>
          <w:lang w:val="en-GB"/>
        </w:rPr>
      </w:pPr>
      <w:r w:rsidRPr="00BD4317">
        <w:rPr>
          <w:b/>
          <w:sz w:val="22"/>
          <w:szCs w:val="22"/>
          <w:lang w:val="en-GB"/>
        </w:rPr>
        <w:t xml:space="preserve">Republic of North Macedonia </w:t>
      </w:r>
    </w:p>
    <w:p w14:paraId="7C8B44B3" w14:textId="23C54446" w:rsidR="00AE0D10" w:rsidRPr="005E4B2B" w:rsidRDefault="003149A9" w:rsidP="003149A9">
      <w:pPr>
        <w:pStyle w:val="Blockquote"/>
        <w:spacing w:before="0" w:after="120"/>
        <w:ind w:left="0"/>
        <w:jc w:val="center"/>
        <w:rPr>
          <w:rStyle w:val="Emphasis"/>
          <w:i w:val="0"/>
          <w:szCs w:val="24"/>
          <w:lang w:val="en-GB"/>
        </w:rPr>
      </w:pPr>
      <w:r>
        <w:rPr>
          <w:b/>
          <w:iCs/>
          <w:snapToGrid/>
          <w:color w:val="000000"/>
          <w:sz w:val="22"/>
          <w:szCs w:val="22"/>
          <w:lang w:val="en-GB" w:eastAsia="en-GB"/>
        </w:rPr>
        <w:t xml:space="preserve">        </w:t>
      </w:r>
      <w:r w:rsidRPr="00BD4317">
        <w:rPr>
          <w:b/>
          <w:iCs/>
          <w:snapToGrid/>
          <w:color w:val="000000"/>
          <w:sz w:val="22"/>
          <w:szCs w:val="22"/>
          <w:lang w:val="en-GB" w:eastAsia="en-GB"/>
        </w:rPr>
        <w:t>(</w:t>
      </w:r>
      <w:r w:rsidRPr="00BD4317">
        <w:rPr>
          <w:sz w:val="22"/>
          <w:lang w:val="en-GB"/>
        </w:rPr>
        <w:t xml:space="preserve">Opening hours </w:t>
      </w:r>
      <w:r w:rsidRPr="00BD4317">
        <w:rPr>
          <w:b/>
          <w:iCs/>
          <w:snapToGrid/>
          <w:color w:val="000000"/>
          <w:sz w:val="22"/>
          <w:szCs w:val="22"/>
          <w:lang w:val="en-GB" w:eastAsia="en-GB"/>
        </w:rPr>
        <w:t>08:00AM-16:00</w:t>
      </w:r>
      <w:r w:rsidRPr="00BD4317">
        <w:rPr>
          <w:b/>
          <w:iCs/>
          <w:snapToGrid/>
          <w:sz w:val="22"/>
          <w:szCs w:val="22"/>
          <w:lang w:val="en-GB" w:eastAsia="en-GB"/>
        </w:rPr>
        <w:t xml:space="preserve"> PM)</w:t>
      </w:r>
    </w:p>
    <w:p w14:paraId="05D77D7E" w14:textId="39A5C200" w:rsidR="00AE0D10" w:rsidRPr="003149A9" w:rsidRDefault="00AE0D10" w:rsidP="00965C63">
      <w:pPr>
        <w:pStyle w:val="Blockquote"/>
        <w:ind w:left="714" w:right="26"/>
        <w:jc w:val="both"/>
        <w:rPr>
          <w:rStyle w:val="Strong"/>
          <w:snapToGrid/>
          <w:szCs w:val="24"/>
          <w:lang w:val="en-GB" w:eastAsia="en-GB"/>
        </w:rPr>
      </w:pPr>
      <w:r w:rsidRPr="003149A9">
        <w:rPr>
          <w:szCs w:val="24"/>
          <w:lang w:val="en-IE"/>
        </w:rPr>
        <w:t>The contracting authority may, for reasons of administrative efficiency, reject any request to participate or tender submitted on time to the postal service but received, for any reason beyond the contracting authority's control</w:t>
      </w:r>
      <w:r w:rsidR="00965C63" w:rsidRPr="003149A9">
        <w:rPr>
          <w:szCs w:val="24"/>
          <w:lang w:val="en-IE"/>
        </w:rPr>
        <w:t>, after the effective date of approval of the evaluation report, if accepting tenders that were submitted on time but arrived late would considerably</w:t>
      </w:r>
      <w:r w:rsidR="00E60ACB" w:rsidRPr="003149A9">
        <w:rPr>
          <w:szCs w:val="24"/>
          <w:lang w:val="en-IE"/>
        </w:rPr>
        <w:t xml:space="preserve"> delay the evaluation procedure</w:t>
      </w:r>
      <w:r w:rsidR="00965C63" w:rsidRPr="003149A9">
        <w:rPr>
          <w:szCs w:val="24"/>
          <w:lang w:val="en-IE"/>
        </w:rPr>
        <w:t xml:space="preserve"> or jeopardise decisions already taken and notified</w:t>
      </w:r>
      <w:r w:rsidRPr="003149A9">
        <w:rPr>
          <w:szCs w:val="24"/>
          <w:lang w:val="en-IE"/>
        </w:rPr>
        <w:t>.</w:t>
      </w:r>
    </w:p>
    <w:p w14:paraId="36F604FE" w14:textId="2779F80C" w:rsidR="00AE0D10" w:rsidRPr="003149A9" w:rsidRDefault="00007780" w:rsidP="005E4B2B">
      <w:pPr>
        <w:spacing w:before="120" w:after="120"/>
        <w:ind w:left="714"/>
        <w:jc w:val="both"/>
        <w:rPr>
          <w:szCs w:val="24"/>
          <w:lang w:val="en-IE"/>
        </w:rPr>
      </w:pPr>
      <w:r w:rsidRPr="003149A9">
        <w:rPr>
          <w:szCs w:val="24"/>
          <w:lang w:val="en-GB"/>
        </w:rPr>
        <w:lastRenderedPageBreak/>
        <w:t xml:space="preserve">The technical and financial offers must be placed together in </w:t>
      </w:r>
      <w:r w:rsidR="00E60ACB" w:rsidRPr="003149A9">
        <w:rPr>
          <w:szCs w:val="24"/>
          <w:lang w:val="en-GB"/>
        </w:rPr>
        <w:t>one</w:t>
      </w:r>
      <w:r w:rsidRPr="003149A9">
        <w:rPr>
          <w:szCs w:val="24"/>
          <w:lang w:val="en-GB"/>
        </w:rPr>
        <w:t xml:space="preserve"> sealed envelope. Th</w:t>
      </w:r>
      <w:r w:rsidR="00E60ACB" w:rsidRPr="003149A9">
        <w:rPr>
          <w:szCs w:val="24"/>
          <w:lang w:val="en-GB"/>
        </w:rPr>
        <w:t>is</w:t>
      </w:r>
      <w:r w:rsidRPr="003149A9">
        <w:rPr>
          <w:szCs w:val="24"/>
          <w:lang w:val="en-GB"/>
        </w:rPr>
        <w:t xml:space="preserve"> envelope should then be placed in another sealed envelope/package, unless their volume requires a separate submission for each lot.</w:t>
      </w:r>
    </w:p>
    <w:p w14:paraId="172A6349" w14:textId="77777777" w:rsidR="00AE0D10" w:rsidRPr="003149A9" w:rsidRDefault="00AE0D10" w:rsidP="005E4B2B">
      <w:pPr>
        <w:spacing w:before="120" w:after="120"/>
        <w:ind w:left="714"/>
        <w:jc w:val="both"/>
        <w:rPr>
          <w:szCs w:val="24"/>
          <w:lang w:val="en-IE"/>
        </w:rPr>
      </w:pPr>
      <w:r w:rsidRPr="003149A9">
        <w:rPr>
          <w:szCs w:val="24"/>
          <w:lang w:val="en-IE"/>
        </w:rPr>
        <w:t xml:space="preserve">The outer envelope should provide the following information: </w:t>
      </w:r>
    </w:p>
    <w:p w14:paraId="502FA748" w14:textId="77777777" w:rsidR="00AE0D10" w:rsidRPr="003149A9" w:rsidRDefault="00AE0D10" w:rsidP="0048782B">
      <w:pPr>
        <w:numPr>
          <w:ilvl w:val="0"/>
          <w:numId w:val="8"/>
        </w:numPr>
        <w:tabs>
          <w:tab w:val="clear" w:pos="861"/>
        </w:tabs>
        <w:spacing w:before="120" w:after="120"/>
        <w:ind w:left="1140" w:hanging="284"/>
        <w:rPr>
          <w:szCs w:val="24"/>
          <w:lang w:val="en-IE"/>
        </w:rPr>
      </w:pPr>
      <w:r w:rsidRPr="003149A9">
        <w:rPr>
          <w:szCs w:val="24"/>
          <w:lang w:val="en-IE"/>
        </w:rPr>
        <w:t xml:space="preserve">the address for submitting tenders indicated above; </w:t>
      </w:r>
    </w:p>
    <w:p w14:paraId="4F316519" w14:textId="6F45E94C" w:rsidR="00AE0D10" w:rsidRPr="003149A9" w:rsidRDefault="00AE0D10" w:rsidP="005E4B2B">
      <w:pPr>
        <w:spacing w:before="120" w:after="120"/>
        <w:ind w:left="714" w:firstLine="142"/>
        <w:rPr>
          <w:szCs w:val="24"/>
          <w:lang w:val="en-IE"/>
        </w:rPr>
      </w:pPr>
      <w:r w:rsidRPr="003149A9">
        <w:rPr>
          <w:szCs w:val="24"/>
          <w:lang w:val="en-IE"/>
        </w:rPr>
        <w:t xml:space="preserve">b)  the reference code of the tender procedure (i.e. </w:t>
      </w:r>
      <w:r w:rsidR="003149A9" w:rsidRPr="003149A9">
        <w:rPr>
          <w:szCs w:val="24"/>
          <w:lang w:val="en-IE"/>
        </w:rPr>
        <w:t>BGMK0200030 – 02</w:t>
      </w:r>
      <w:r w:rsidRPr="003149A9">
        <w:rPr>
          <w:szCs w:val="24"/>
          <w:lang w:val="en-IE"/>
        </w:rPr>
        <w:t>);</w:t>
      </w:r>
    </w:p>
    <w:p w14:paraId="35005829" w14:textId="2763ADDA" w:rsidR="00AE0D10" w:rsidRPr="003149A9" w:rsidRDefault="00AE0D10" w:rsidP="005E4B2B">
      <w:pPr>
        <w:spacing w:before="120" w:after="120"/>
        <w:ind w:left="856"/>
        <w:rPr>
          <w:szCs w:val="24"/>
          <w:lang w:val="en-IE"/>
        </w:rPr>
      </w:pPr>
      <w:r w:rsidRPr="003149A9">
        <w:rPr>
          <w:szCs w:val="24"/>
          <w:lang w:val="en-IE"/>
        </w:rPr>
        <w:t>c)</w:t>
      </w:r>
      <w:r w:rsidRPr="003149A9">
        <w:rPr>
          <w:szCs w:val="24"/>
          <w:lang w:val="en-IE"/>
        </w:rPr>
        <w:tab/>
        <w:t xml:space="preserve">the words ‘Not to be opened before the tender-opening session’ and </w:t>
      </w:r>
      <w:r w:rsidR="003149A9" w:rsidRPr="003149A9">
        <w:rPr>
          <w:szCs w:val="24"/>
          <w:lang w:val="en-IE"/>
        </w:rPr>
        <w:t>Да не се отвора пред сесијата за отворање на тендерот“</w:t>
      </w:r>
      <w:r w:rsidRPr="003149A9">
        <w:rPr>
          <w:szCs w:val="24"/>
          <w:lang w:val="en-IE"/>
        </w:rPr>
        <w:t>;</w:t>
      </w:r>
    </w:p>
    <w:p w14:paraId="6942DBD5" w14:textId="77777777" w:rsidR="00AE0D10" w:rsidRPr="003149A9" w:rsidRDefault="00AE0D10" w:rsidP="005E4B2B">
      <w:pPr>
        <w:spacing w:before="120" w:after="120"/>
        <w:ind w:left="714" w:firstLine="142"/>
        <w:rPr>
          <w:szCs w:val="24"/>
          <w:lang w:val="en-IE"/>
        </w:rPr>
      </w:pPr>
      <w:r w:rsidRPr="003149A9">
        <w:rPr>
          <w:szCs w:val="24"/>
          <w:lang w:val="en-IE"/>
        </w:rPr>
        <w:t>d)</w:t>
      </w:r>
      <w:r w:rsidRPr="003149A9">
        <w:rPr>
          <w:szCs w:val="24"/>
          <w:lang w:val="en-IE"/>
        </w:rPr>
        <w:tab/>
        <w:t>the name of the tenderer.</w:t>
      </w:r>
    </w:p>
    <w:p w14:paraId="44F86A66" w14:textId="531D9345" w:rsidR="00AE0D10" w:rsidRDefault="00AE0D10" w:rsidP="005E4B2B">
      <w:pPr>
        <w:spacing w:before="120" w:after="120"/>
        <w:ind w:left="856"/>
        <w:rPr>
          <w:szCs w:val="24"/>
          <w:lang w:val="en-IE"/>
        </w:rPr>
      </w:pPr>
      <w:r w:rsidRPr="003149A9">
        <w:rPr>
          <w:szCs w:val="24"/>
          <w:lang w:val="en-IE"/>
        </w:rPr>
        <w:t>Each envelope must include an index of its contents. The pages of the technical and financial offers must be numbered</w:t>
      </w:r>
      <w:r w:rsidR="003149A9" w:rsidRPr="003149A9">
        <w:rPr>
          <w:szCs w:val="24"/>
          <w:lang w:val="en-IE"/>
        </w:rPr>
        <w:t>.</w:t>
      </w:r>
    </w:p>
    <w:p w14:paraId="422E747B" w14:textId="77777777" w:rsidR="003C1EF8" w:rsidRPr="0094142A" w:rsidRDefault="003C1EF8" w:rsidP="000A58FD">
      <w:pPr>
        <w:pStyle w:val="Heading2"/>
      </w:pPr>
      <w:r w:rsidRPr="0094142A">
        <w:t xml:space="preserve">EXTENSION OF THE DEADLINE FOR SUBMISSION OF TENDERS </w:t>
      </w:r>
    </w:p>
    <w:p w14:paraId="0B375CB7" w14:textId="77777777" w:rsidR="00366CBF" w:rsidRPr="005E4B2B" w:rsidRDefault="003C1EF8" w:rsidP="00A841F4">
      <w:pPr>
        <w:spacing w:after="200"/>
        <w:ind w:left="709"/>
        <w:jc w:val="both"/>
        <w:rPr>
          <w:szCs w:val="24"/>
          <w:lang w:val="en-GB"/>
        </w:rPr>
      </w:pPr>
      <w:r w:rsidRPr="005E4B2B">
        <w:rPr>
          <w:szCs w:val="24"/>
          <w:lang w:val="en-GB"/>
        </w:rPr>
        <w:t xml:space="preserve">The </w:t>
      </w:r>
      <w:r w:rsidR="006776BA" w:rsidRPr="005E4B2B">
        <w:rPr>
          <w:szCs w:val="24"/>
          <w:lang w:val="en-GB"/>
        </w:rPr>
        <w:t>c</w:t>
      </w:r>
      <w:r w:rsidRPr="005E4B2B">
        <w:rPr>
          <w:szCs w:val="24"/>
          <w:lang w:val="en-GB"/>
        </w:rPr>
        <w:t xml:space="preserve">ontracting </w:t>
      </w:r>
      <w:r w:rsidR="006776BA" w:rsidRPr="005E4B2B">
        <w:rPr>
          <w:szCs w:val="24"/>
          <w:lang w:val="en-GB"/>
        </w:rPr>
        <w:t>a</w:t>
      </w:r>
      <w:r w:rsidRPr="005E4B2B">
        <w:rPr>
          <w:szCs w:val="24"/>
          <w:lang w:val="en-GB"/>
        </w:rPr>
        <w:t xml:space="preserve">uthority may, on its own discretion, extend the deadline for submission of tenders </w:t>
      </w:r>
      <w:r w:rsidR="00366CBF" w:rsidRPr="005E4B2B">
        <w:rPr>
          <w:szCs w:val="24"/>
          <w:lang w:val="en-GB"/>
        </w:rPr>
        <w:t xml:space="preserve">when </w:t>
      </w:r>
      <w:r w:rsidRPr="005E4B2B">
        <w:rPr>
          <w:szCs w:val="24"/>
          <w:lang w:val="en-GB"/>
        </w:rPr>
        <w:t xml:space="preserve">issuing a modification. In such cases, all rights and obligations of the </w:t>
      </w:r>
      <w:r w:rsidR="006776BA" w:rsidRPr="005E4B2B">
        <w:rPr>
          <w:szCs w:val="24"/>
          <w:lang w:val="en-GB"/>
        </w:rPr>
        <w:t>c</w:t>
      </w:r>
      <w:r w:rsidRPr="005E4B2B">
        <w:rPr>
          <w:szCs w:val="24"/>
          <w:lang w:val="en-GB"/>
        </w:rPr>
        <w:t xml:space="preserve">ontracting </w:t>
      </w:r>
      <w:r w:rsidR="006776BA" w:rsidRPr="005E4B2B">
        <w:rPr>
          <w:szCs w:val="24"/>
          <w:lang w:val="en-GB"/>
        </w:rPr>
        <w:t>a</w:t>
      </w:r>
      <w:r w:rsidRPr="005E4B2B">
        <w:rPr>
          <w:szCs w:val="24"/>
          <w:lang w:val="en-GB"/>
        </w:rPr>
        <w:t xml:space="preserve">uthority and </w:t>
      </w:r>
      <w:r w:rsidRPr="003149A3">
        <w:rPr>
          <w:szCs w:val="24"/>
          <w:lang w:val="en-GB"/>
        </w:rPr>
        <w:t>the</w:t>
      </w:r>
      <w:r w:rsidRPr="005E4B2B">
        <w:rPr>
          <w:szCs w:val="24"/>
          <w:lang w:val="en-GB"/>
        </w:rPr>
        <w:t xml:space="preserve"> tenderer regarding the original date specified in the </w:t>
      </w:r>
      <w:r w:rsidR="00366CBF" w:rsidRPr="005E4B2B">
        <w:rPr>
          <w:szCs w:val="24"/>
          <w:lang w:val="en-GB"/>
        </w:rPr>
        <w:t xml:space="preserve">contract </w:t>
      </w:r>
      <w:r w:rsidRPr="005E4B2B">
        <w:rPr>
          <w:szCs w:val="24"/>
          <w:lang w:val="en-GB"/>
        </w:rPr>
        <w:t xml:space="preserve">notice will be subject to the new date. </w:t>
      </w:r>
    </w:p>
    <w:p w14:paraId="65EC9DA3" w14:textId="77777777" w:rsidR="003C1EF8" w:rsidRPr="0094142A" w:rsidRDefault="003C1EF8" w:rsidP="000A58FD">
      <w:pPr>
        <w:pStyle w:val="Heading2"/>
      </w:pPr>
      <w:r w:rsidRPr="0094142A">
        <w:t xml:space="preserve">LATE TENDERS </w:t>
      </w:r>
    </w:p>
    <w:p w14:paraId="41686928" w14:textId="77777777" w:rsidR="002C0414" w:rsidRPr="005E4B2B" w:rsidRDefault="003C1EF8" w:rsidP="00A841F4">
      <w:pPr>
        <w:spacing w:after="200"/>
        <w:ind w:left="709"/>
        <w:jc w:val="both"/>
        <w:rPr>
          <w:szCs w:val="24"/>
          <w:lang w:val="en-GB"/>
        </w:rPr>
      </w:pPr>
      <w:r w:rsidRPr="005E4B2B">
        <w:rPr>
          <w:szCs w:val="24"/>
          <w:lang w:val="en-GB"/>
        </w:rPr>
        <w:t xml:space="preserve">All tenders received after the deadline </w:t>
      </w:r>
      <w:r w:rsidR="007264C7" w:rsidRPr="005E4B2B">
        <w:rPr>
          <w:szCs w:val="24"/>
          <w:lang w:val="en-GB"/>
        </w:rPr>
        <w:t xml:space="preserve">for submission specified in </w:t>
      </w:r>
      <w:r w:rsidRPr="005E4B2B">
        <w:rPr>
          <w:szCs w:val="24"/>
          <w:lang w:val="en-GB"/>
        </w:rPr>
        <w:t xml:space="preserve">these instructions will be kept by the </w:t>
      </w:r>
      <w:r w:rsidR="006776BA" w:rsidRPr="005E4B2B">
        <w:rPr>
          <w:szCs w:val="24"/>
          <w:lang w:val="en-GB"/>
        </w:rPr>
        <w:t>c</w:t>
      </w:r>
      <w:r w:rsidRPr="005E4B2B">
        <w:rPr>
          <w:szCs w:val="24"/>
          <w:lang w:val="en-GB"/>
        </w:rPr>
        <w:t xml:space="preserve">ontracting </w:t>
      </w:r>
      <w:r w:rsidR="006776BA" w:rsidRPr="005E4B2B">
        <w:rPr>
          <w:szCs w:val="24"/>
          <w:lang w:val="en-GB"/>
        </w:rPr>
        <w:t>a</w:t>
      </w:r>
      <w:r w:rsidRPr="005E4B2B">
        <w:rPr>
          <w:szCs w:val="24"/>
          <w:lang w:val="en-GB"/>
        </w:rPr>
        <w:t xml:space="preserve">uthority. </w:t>
      </w:r>
    </w:p>
    <w:p w14:paraId="5D96EF6F" w14:textId="77777777" w:rsidR="003C1EF8" w:rsidRPr="005E4B2B" w:rsidRDefault="003C1EF8" w:rsidP="00A841F4">
      <w:pPr>
        <w:spacing w:after="200"/>
        <w:ind w:left="709"/>
        <w:jc w:val="both"/>
        <w:rPr>
          <w:szCs w:val="24"/>
          <w:lang w:val="en-GB"/>
        </w:rPr>
      </w:pPr>
      <w:r w:rsidRPr="005E4B2B">
        <w:rPr>
          <w:szCs w:val="24"/>
          <w:lang w:val="en-GB"/>
        </w:rPr>
        <w:t>No liability can be accepted for late delivery of tenders. Late tenders will be rejected and will not be evaluated.</w:t>
      </w:r>
    </w:p>
    <w:p w14:paraId="1028AFCE" w14:textId="7122F640" w:rsidR="008D5ADC" w:rsidRPr="003149A9" w:rsidRDefault="003C1EF8" w:rsidP="003149A9">
      <w:pPr>
        <w:pStyle w:val="Heading2"/>
      </w:pPr>
      <w:r w:rsidRPr="0094142A">
        <w:t>ALTERATION AND WITHDRAWAL OF TENDERS</w:t>
      </w:r>
    </w:p>
    <w:p w14:paraId="5E5D4232" w14:textId="77777777" w:rsidR="003149A9" w:rsidRDefault="003149A9" w:rsidP="00F96CB2">
      <w:pPr>
        <w:spacing w:after="200"/>
        <w:ind w:left="709"/>
        <w:jc w:val="both"/>
        <w:rPr>
          <w:szCs w:val="24"/>
          <w:lang w:val="en-GB"/>
        </w:rPr>
      </w:pPr>
    </w:p>
    <w:p w14:paraId="7FA4026E" w14:textId="7B77DC4C" w:rsidR="00F96CB2" w:rsidRDefault="003C1EF8" w:rsidP="00F96CB2">
      <w:pPr>
        <w:spacing w:after="200"/>
        <w:ind w:left="709"/>
        <w:jc w:val="both"/>
        <w:rPr>
          <w:szCs w:val="24"/>
          <w:lang w:val="en-GB"/>
        </w:rPr>
      </w:pPr>
      <w:r w:rsidRPr="003149A9">
        <w:rPr>
          <w:szCs w:val="24"/>
          <w:lang w:val="en-GB"/>
        </w:rPr>
        <w:t>Tenderers may alter or withdraw their tenders by written notification prior to the above deadline. No tender may be altered after the deadline for submission. Withdrawals must be unconditional and will end all participation in the tender procedure.</w:t>
      </w:r>
    </w:p>
    <w:p w14:paraId="3B0DFEA0" w14:textId="1AB3C7C8" w:rsidR="003C1EF8" w:rsidRPr="005E4B2B" w:rsidRDefault="003C1EF8" w:rsidP="00A841F4">
      <w:pPr>
        <w:spacing w:after="200"/>
        <w:ind w:left="709"/>
        <w:jc w:val="both"/>
        <w:rPr>
          <w:szCs w:val="24"/>
          <w:lang w:val="en-GB"/>
        </w:rPr>
      </w:pPr>
      <w:r w:rsidRPr="005E4B2B">
        <w:rPr>
          <w:szCs w:val="24"/>
          <w:lang w:val="en-GB"/>
        </w:rPr>
        <w:t>Any such notification of alteration or withdrawal must be prepared and submitted in accordance with Clause 1</w:t>
      </w:r>
      <w:r w:rsidR="007264C7" w:rsidRPr="005E4B2B">
        <w:rPr>
          <w:szCs w:val="24"/>
          <w:lang w:val="en-GB"/>
        </w:rPr>
        <w:t>1 above</w:t>
      </w:r>
      <w:r w:rsidRPr="005E4B2B">
        <w:rPr>
          <w:szCs w:val="24"/>
          <w:lang w:val="en-GB"/>
        </w:rPr>
        <w:t xml:space="preserve">, and the envelope must also be marked with </w:t>
      </w:r>
      <w:r w:rsidR="006776BA" w:rsidRPr="005E4B2B">
        <w:rPr>
          <w:szCs w:val="24"/>
          <w:lang w:val="en-GB"/>
        </w:rPr>
        <w:t>‘</w:t>
      </w:r>
      <w:r w:rsidRPr="005E4B2B">
        <w:rPr>
          <w:szCs w:val="24"/>
          <w:lang w:val="en-GB"/>
        </w:rPr>
        <w:t>alteration</w:t>
      </w:r>
      <w:r w:rsidR="006776BA" w:rsidRPr="005E4B2B">
        <w:rPr>
          <w:szCs w:val="24"/>
          <w:lang w:val="en-GB"/>
        </w:rPr>
        <w:t>’</w:t>
      </w:r>
      <w:r w:rsidRPr="005E4B2B">
        <w:rPr>
          <w:szCs w:val="24"/>
          <w:lang w:val="en-GB"/>
        </w:rPr>
        <w:t xml:space="preserve"> or </w:t>
      </w:r>
      <w:r w:rsidR="006776BA" w:rsidRPr="005E4B2B">
        <w:rPr>
          <w:szCs w:val="24"/>
          <w:lang w:val="en-GB"/>
        </w:rPr>
        <w:t>‘</w:t>
      </w:r>
      <w:r w:rsidRPr="005E4B2B">
        <w:rPr>
          <w:szCs w:val="24"/>
          <w:lang w:val="en-GB"/>
        </w:rPr>
        <w:t>withdrawal</w:t>
      </w:r>
      <w:r w:rsidR="006776BA" w:rsidRPr="005E4B2B">
        <w:rPr>
          <w:szCs w:val="24"/>
          <w:lang w:val="en-GB"/>
        </w:rPr>
        <w:t>’</w:t>
      </w:r>
      <w:r w:rsidRPr="005E4B2B">
        <w:rPr>
          <w:szCs w:val="24"/>
          <w:lang w:val="en-GB"/>
        </w:rPr>
        <w:t xml:space="preserve"> as appropriate.</w:t>
      </w:r>
    </w:p>
    <w:p w14:paraId="22EE25A8" w14:textId="77777777" w:rsidR="003C1EF8" w:rsidRPr="0094142A" w:rsidRDefault="003C1EF8" w:rsidP="004E4BC7">
      <w:pPr>
        <w:pStyle w:val="Heading1"/>
      </w:pPr>
      <w:bookmarkStart w:id="12" w:name="_Toc416867503"/>
      <w:r w:rsidRPr="0094142A">
        <w:t>OPENING AND EVALUATION OF TENDERS</w:t>
      </w:r>
      <w:bookmarkEnd w:id="12"/>
    </w:p>
    <w:p w14:paraId="2527563B" w14:textId="77777777" w:rsidR="003C1EF8" w:rsidRPr="0094142A" w:rsidRDefault="003C1EF8" w:rsidP="000A58FD">
      <w:pPr>
        <w:pStyle w:val="Heading2"/>
      </w:pPr>
      <w:r w:rsidRPr="0094142A">
        <w:t>OPENING OF TENDERS</w:t>
      </w:r>
    </w:p>
    <w:p w14:paraId="7123D1C0" w14:textId="77777777" w:rsidR="005E7122" w:rsidRPr="005E4B2B" w:rsidRDefault="005E7122" w:rsidP="00A841F4">
      <w:pPr>
        <w:spacing w:after="200"/>
        <w:ind w:left="709"/>
        <w:jc w:val="both"/>
        <w:rPr>
          <w:szCs w:val="24"/>
          <w:lang w:val="en-GB"/>
        </w:rPr>
      </w:pPr>
      <w:r w:rsidRPr="005E4B2B">
        <w:rPr>
          <w:szCs w:val="24"/>
          <w:lang w:val="en-GB"/>
        </w:rPr>
        <w:t xml:space="preserve">The opening session should be held at least one week after the deadline for submission of tenders. </w:t>
      </w:r>
    </w:p>
    <w:p w14:paraId="0632950F" w14:textId="77777777" w:rsidR="003C1EF8" w:rsidRPr="0094142A" w:rsidRDefault="003C1EF8" w:rsidP="000A58FD">
      <w:pPr>
        <w:pStyle w:val="Heading2"/>
      </w:pPr>
      <w:r w:rsidRPr="0094142A">
        <w:t>EVALUATION OF TENDERS</w:t>
      </w:r>
    </w:p>
    <w:p w14:paraId="5D8D1FE9" w14:textId="77777777" w:rsidR="003C1EF8" w:rsidRPr="005E4B2B" w:rsidRDefault="003C1EF8" w:rsidP="00A841F4">
      <w:pPr>
        <w:spacing w:after="200"/>
        <w:ind w:left="709"/>
        <w:jc w:val="both"/>
        <w:rPr>
          <w:szCs w:val="24"/>
          <w:lang w:val="en-GB"/>
        </w:rPr>
      </w:pPr>
      <w:r w:rsidRPr="005E4B2B">
        <w:rPr>
          <w:szCs w:val="24"/>
          <w:lang w:val="en-GB"/>
        </w:rPr>
        <w:t xml:space="preserve">The </w:t>
      </w:r>
      <w:r w:rsidR="002A58BE" w:rsidRPr="005E4B2B">
        <w:rPr>
          <w:szCs w:val="24"/>
          <w:lang w:val="en-GB"/>
        </w:rPr>
        <w:t>c</w:t>
      </w:r>
      <w:r w:rsidRPr="005E4B2B">
        <w:rPr>
          <w:szCs w:val="24"/>
          <w:lang w:val="en-GB"/>
        </w:rPr>
        <w:t xml:space="preserve">ontracting </w:t>
      </w:r>
      <w:r w:rsidR="002A58BE" w:rsidRPr="005E4B2B">
        <w:rPr>
          <w:szCs w:val="24"/>
          <w:lang w:val="en-GB"/>
        </w:rPr>
        <w:t>a</w:t>
      </w:r>
      <w:r w:rsidRPr="005E4B2B">
        <w:rPr>
          <w:szCs w:val="24"/>
          <w:lang w:val="en-GB"/>
        </w:rPr>
        <w:t>uthority reserves the right to ask a tenderer to clarify any part of th</w:t>
      </w:r>
      <w:r w:rsidR="00920961" w:rsidRPr="005E4B2B">
        <w:rPr>
          <w:szCs w:val="24"/>
          <w:lang w:val="en-GB"/>
        </w:rPr>
        <w:t>e</w:t>
      </w:r>
      <w:r w:rsidRPr="005E4B2B">
        <w:rPr>
          <w:szCs w:val="24"/>
          <w:lang w:val="en-GB"/>
        </w:rPr>
        <w:t xml:space="preserve"> offer that the evaluation committee may consider necessary for the evaluation of the offer.  Such requests and the responses to them must be made in writing. They may in no circumstances alter or try to change the price or content of the tender, except to correct </w:t>
      </w:r>
      <w:r w:rsidRPr="005E4B2B">
        <w:rPr>
          <w:szCs w:val="24"/>
          <w:lang w:val="en-GB"/>
        </w:rPr>
        <w:lastRenderedPageBreak/>
        <w:t>arithmetical errors discovered by the evaluation committee when analysing tenders.</w:t>
      </w:r>
      <w:r w:rsidR="00350872" w:rsidRPr="005E4B2B">
        <w:rPr>
          <w:szCs w:val="24"/>
          <w:lang w:val="en-GB"/>
        </w:rPr>
        <w:t xml:space="preserve"> </w:t>
      </w:r>
      <w:r w:rsidRPr="005E4B2B">
        <w:rPr>
          <w:szCs w:val="24"/>
          <w:lang w:val="en-GB"/>
        </w:rPr>
        <w:t xml:space="preserve">The </w:t>
      </w:r>
      <w:r w:rsidR="002A58BE" w:rsidRPr="005E4B2B">
        <w:rPr>
          <w:szCs w:val="24"/>
          <w:lang w:val="en-GB"/>
        </w:rPr>
        <w:t>c</w:t>
      </w:r>
      <w:r w:rsidRPr="005E4B2B">
        <w:rPr>
          <w:szCs w:val="24"/>
          <w:lang w:val="en-GB"/>
        </w:rPr>
        <w:t xml:space="preserve">ontracting </w:t>
      </w:r>
      <w:r w:rsidR="002A58BE" w:rsidRPr="005E4B2B">
        <w:rPr>
          <w:szCs w:val="24"/>
          <w:lang w:val="en-GB"/>
        </w:rPr>
        <w:t>a</w:t>
      </w:r>
      <w:r w:rsidRPr="005E4B2B">
        <w:rPr>
          <w:szCs w:val="24"/>
          <w:lang w:val="en-GB"/>
        </w:rPr>
        <w:t>uthority reserves the right to check information submitted by the tenderer if the evaluation committee considers it necessary.</w:t>
      </w:r>
    </w:p>
    <w:p w14:paraId="0A0E2815" w14:textId="77777777" w:rsidR="002C0414" w:rsidRPr="005E4B2B" w:rsidRDefault="00395EB9" w:rsidP="00A841F4">
      <w:pPr>
        <w:spacing w:after="200"/>
        <w:ind w:left="709"/>
        <w:jc w:val="both"/>
        <w:rPr>
          <w:szCs w:val="24"/>
          <w:lang w:val="en-GB"/>
        </w:rPr>
      </w:pPr>
      <w:r w:rsidRPr="005E4B2B">
        <w:rPr>
          <w:szCs w:val="24"/>
          <w:lang w:val="en-GB"/>
        </w:rPr>
        <w:t xml:space="preserve">The evaluation of tenders will be conducted according to </w:t>
      </w:r>
      <w:r w:rsidR="001E3310" w:rsidRPr="005E4B2B">
        <w:rPr>
          <w:szCs w:val="24"/>
          <w:lang w:val="en-GB"/>
        </w:rPr>
        <w:t>S</w:t>
      </w:r>
      <w:r w:rsidRPr="005E4B2B">
        <w:rPr>
          <w:szCs w:val="24"/>
          <w:lang w:val="en-GB"/>
        </w:rPr>
        <w:t xml:space="preserve">ection 5.3.9.4 of the </w:t>
      </w:r>
      <w:r w:rsidR="002A58BE" w:rsidRPr="005E4B2B">
        <w:rPr>
          <w:szCs w:val="24"/>
          <w:lang w:val="en-GB"/>
        </w:rPr>
        <w:t>p</w:t>
      </w:r>
      <w:r w:rsidRPr="005E4B2B">
        <w:rPr>
          <w:szCs w:val="24"/>
          <w:lang w:val="en-GB"/>
        </w:rPr>
        <w:t xml:space="preserve">ractical </w:t>
      </w:r>
      <w:r w:rsidR="002A58BE" w:rsidRPr="005E4B2B">
        <w:rPr>
          <w:szCs w:val="24"/>
          <w:lang w:val="en-GB"/>
        </w:rPr>
        <w:t>g</w:t>
      </w:r>
      <w:r w:rsidRPr="005E4B2B">
        <w:rPr>
          <w:szCs w:val="24"/>
          <w:lang w:val="en-GB"/>
        </w:rPr>
        <w:t>uide</w:t>
      </w:r>
      <w:r w:rsidR="0009362E" w:rsidRPr="005E4B2B">
        <w:rPr>
          <w:szCs w:val="24"/>
          <w:lang w:val="en-GB"/>
        </w:rPr>
        <w:t>:</w:t>
      </w:r>
    </w:p>
    <w:p w14:paraId="5C245976" w14:textId="45210E20" w:rsidR="003C1EF8" w:rsidRPr="0048782B" w:rsidRDefault="003C1EF8" w:rsidP="000A58FD">
      <w:pPr>
        <w:pStyle w:val="Heading3"/>
        <w:rPr>
          <w:b/>
          <w:bCs/>
        </w:rPr>
      </w:pPr>
      <w:r w:rsidRPr="0048782B">
        <w:rPr>
          <w:b/>
          <w:bCs/>
        </w:rPr>
        <w:t>Examination of the administrative conformity of tenders</w:t>
      </w:r>
    </w:p>
    <w:p w14:paraId="7988E7AB" w14:textId="77777777" w:rsidR="003C1EF8" w:rsidRPr="005E4B2B" w:rsidRDefault="003C1EF8" w:rsidP="0048782B">
      <w:pPr>
        <w:ind w:left="709"/>
        <w:jc w:val="both"/>
        <w:rPr>
          <w:szCs w:val="24"/>
          <w:lang w:val="en-GB"/>
        </w:rPr>
      </w:pPr>
      <w:r w:rsidRPr="005E4B2B">
        <w:rPr>
          <w:szCs w:val="24"/>
          <w:lang w:val="en-GB"/>
        </w:rPr>
        <w:t>The evaluation committee will check that each tender:</w:t>
      </w:r>
    </w:p>
    <w:p w14:paraId="142C893A" w14:textId="77777777" w:rsidR="003C1EF8" w:rsidRPr="005E4B2B" w:rsidRDefault="003C1EF8" w:rsidP="0048782B">
      <w:pPr>
        <w:numPr>
          <w:ilvl w:val="0"/>
          <w:numId w:val="2"/>
        </w:numPr>
        <w:tabs>
          <w:tab w:val="clear" w:pos="2638"/>
          <w:tab w:val="num" w:pos="1843"/>
        </w:tabs>
        <w:spacing w:before="60" w:after="60"/>
        <w:ind w:left="1843" w:hanging="284"/>
        <w:jc w:val="both"/>
        <w:rPr>
          <w:szCs w:val="24"/>
          <w:lang w:val="en-GB"/>
        </w:rPr>
      </w:pPr>
      <w:r w:rsidRPr="005E4B2B">
        <w:rPr>
          <w:szCs w:val="24"/>
          <w:lang w:val="en-GB"/>
        </w:rPr>
        <w:t>has been properly signed;</w:t>
      </w:r>
    </w:p>
    <w:p w14:paraId="0B994486" w14:textId="77777777" w:rsidR="003C1EF8" w:rsidRPr="005E4B2B" w:rsidRDefault="003C1EF8" w:rsidP="0048782B">
      <w:pPr>
        <w:numPr>
          <w:ilvl w:val="0"/>
          <w:numId w:val="2"/>
        </w:numPr>
        <w:tabs>
          <w:tab w:val="clear" w:pos="2638"/>
          <w:tab w:val="num" w:pos="1843"/>
        </w:tabs>
        <w:spacing w:before="60" w:after="60"/>
        <w:ind w:left="1843" w:hanging="284"/>
        <w:jc w:val="both"/>
        <w:rPr>
          <w:szCs w:val="24"/>
          <w:lang w:val="en-GB"/>
        </w:rPr>
      </w:pPr>
      <w:r w:rsidRPr="005E4B2B">
        <w:rPr>
          <w:szCs w:val="24"/>
          <w:lang w:val="en-GB"/>
        </w:rPr>
        <w:t>all the elements in the administrative compliance grid are acceptable;</w:t>
      </w:r>
    </w:p>
    <w:p w14:paraId="11E682FA" w14:textId="77777777" w:rsidR="003C1EF8" w:rsidRPr="005E4B2B" w:rsidRDefault="003C1EF8" w:rsidP="0048782B">
      <w:pPr>
        <w:numPr>
          <w:ilvl w:val="0"/>
          <w:numId w:val="2"/>
        </w:numPr>
        <w:tabs>
          <w:tab w:val="clear" w:pos="2638"/>
          <w:tab w:val="num" w:pos="1843"/>
        </w:tabs>
        <w:spacing w:before="60" w:after="60"/>
        <w:ind w:left="1843" w:hanging="284"/>
        <w:jc w:val="both"/>
        <w:rPr>
          <w:szCs w:val="24"/>
          <w:lang w:val="en-GB"/>
        </w:rPr>
      </w:pPr>
      <w:r w:rsidRPr="005E4B2B">
        <w:rPr>
          <w:szCs w:val="24"/>
          <w:lang w:val="en-GB"/>
        </w:rPr>
        <w:t>has complete documentation and information;</w:t>
      </w:r>
    </w:p>
    <w:p w14:paraId="533B706F" w14:textId="77777777" w:rsidR="003C1EF8" w:rsidRPr="005E4B2B" w:rsidRDefault="003C1EF8" w:rsidP="0048782B">
      <w:pPr>
        <w:numPr>
          <w:ilvl w:val="0"/>
          <w:numId w:val="2"/>
        </w:numPr>
        <w:tabs>
          <w:tab w:val="clear" w:pos="2638"/>
          <w:tab w:val="num" w:pos="1843"/>
        </w:tabs>
        <w:spacing w:before="60" w:after="60"/>
        <w:ind w:left="1843" w:hanging="284"/>
        <w:jc w:val="both"/>
        <w:rPr>
          <w:szCs w:val="24"/>
          <w:lang w:val="en-GB"/>
        </w:rPr>
      </w:pPr>
      <w:r w:rsidRPr="005E4B2B">
        <w:rPr>
          <w:szCs w:val="24"/>
          <w:lang w:val="en-GB"/>
        </w:rPr>
        <w:t>substantially complies with the requirements of these tender documents.</w:t>
      </w:r>
    </w:p>
    <w:p w14:paraId="2A553455" w14:textId="72159AB3" w:rsidR="002C0414" w:rsidRPr="0094142A" w:rsidRDefault="0009362E" w:rsidP="0048782B">
      <w:pPr>
        <w:pStyle w:val="Heading3"/>
        <w:keepNext/>
        <w:rPr>
          <w:b/>
          <w:snapToGrid w:val="0"/>
          <w:lang w:val="en-GB"/>
        </w:rPr>
      </w:pPr>
      <w:r w:rsidRPr="0094142A">
        <w:rPr>
          <w:b/>
          <w:snapToGrid w:val="0"/>
          <w:lang w:val="en-GB"/>
        </w:rPr>
        <w:t>Examination of the selection criteria</w:t>
      </w:r>
    </w:p>
    <w:p w14:paraId="21C56AD6" w14:textId="77777777" w:rsidR="00350872" w:rsidRPr="005E4B2B" w:rsidRDefault="00350872" w:rsidP="0048782B">
      <w:pPr>
        <w:spacing w:after="200"/>
        <w:ind w:left="709"/>
        <w:jc w:val="both"/>
        <w:rPr>
          <w:szCs w:val="24"/>
          <w:lang w:val="en-GB"/>
        </w:rPr>
      </w:pPr>
      <w:r w:rsidRPr="005E4B2B">
        <w:rPr>
          <w:szCs w:val="24"/>
          <w:lang w:val="en-GB"/>
        </w:rPr>
        <w:t xml:space="preserve">The evaluation committee will check whether the tenderers meet the eligibility and selection criteria. </w:t>
      </w:r>
    </w:p>
    <w:p w14:paraId="2DA051EF" w14:textId="388212B8" w:rsidR="003C1EF8" w:rsidRPr="0094142A" w:rsidRDefault="003C1EF8" w:rsidP="00A5093A">
      <w:pPr>
        <w:pStyle w:val="Heading3"/>
        <w:rPr>
          <w:lang w:val="en-GB"/>
        </w:rPr>
      </w:pPr>
      <w:r w:rsidRPr="0094142A">
        <w:rPr>
          <w:b/>
          <w:lang w:val="en-GB"/>
        </w:rPr>
        <w:t>Technical evaluation</w:t>
      </w:r>
    </w:p>
    <w:p w14:paraId="7A740E85" w14:textId="77777777" w:rsidR="003C1EF8" w:rsidRPr="005E4B2B" w:rsidRDefault="003C1EF8" w:rsidP="0048782B">
      <w:pPr>
        <w:spacing w:after="200"/>
        <w:ind w:left="709"/>
        <w:jc w:val="both"/>
        <w:rPr>
          <w:szCs w:val="24"/>
          <w:lang w:val="en-GB"/>
        </w:rPr>
      </w:pPr>
      <w:r w:rsidRPr="005E4B2B">
        <w:rPr>
          <w:szCs w:val="24"/>
          <w:lang w:val="en-GB"/>
        </w:rPr>
        <w:t xml:space="preserve">The evaluation committee </w:t>
      </w:r>
      <w:r w:rsidR="0009362E" w:rsidRPr="005E4B2B">
        <w:rPr>
          <w:szCs w:val="24"/>
          <w:lang w:val="en-GB"/>
        </w:rPr>
        <w:t>w</w:t>
      </w:r>
      <w:r w:rsidRPr="005E4B2B">
        <w:rPr>
          <w:szCs w:val="24"/>
          <w:lang w:val="en-GB"/>
        </w:rPr>
        <w:t>ill analyse the tenders</w:t>
      </w:r>
      <w:r w:rsidR="00350872" w:rsidRPr="005E4B2B">
        <w:rPr>
          <w:szCs w:val="24"/>
          <w:lang w:val="en-GB"/>
        </w:rPr>
        <w:t>'</w:t>
      </w:r>
      <w:r w:rsidRPr="005E4B2B">
        <w:rPr>
          <w:szCs w:val="24"/>
          <w:lang w:val="en-GB"/>
        </w:rPr>
        <w:t xml:space="preserve"> technical conformity in relation to the technical specifications, classifying them technically compliant or non-compliant.</w:t>
      </w:r>
    </w:p>
    <w:p w14:paraId="515DF635" w14:textId="3AD7BB7C" w:rsidR="003C1EF8" w:rsidRPr="00A5093A" w:rsidRDefault="003C1EF8" w:rsidP="00A5093A">
      <w:pPr>
        <w:pStyle w:val="Heading3"/>
        <w:rPr>
          <w:b/>
          <w:lang w:val="en-GB"/>
        </w:rPr>
      </w:pPr>
      <w:r w:rsidRPr="0094142A">
        <w:rPr>
          <w:b/>
          <w:lang w:val="en-GB"/>
        </w:rPr>
        <w:t>Financial evaluation</w:t>
      </w:r>
    </w:p>
    <w:p w14:paraId="1CBB2CB1" w14:textId="77777777" w:rsidR="003C1EF8" w:rsidRPr="005E4B2B" w:rsidRDefault="003C1EF8" w:rsidP="0048782B">
      <w:pPr>
        <w:spacing w:after="200"/>
        <w:ind w:left="709"/>
        <w:jc w:val="both"/>
        <w:rPr>
          <w:szCs w:val="24"/>
          <w:lang w:val="en-GB"/>
        </w:rPr>
      </w:pPr>
      <w:r w:rsidRPr="005E4B2B">
        <w:rPr>
          <w:szCs w:val="24"/>
          <w:lang w:val="en-GB"/>
        </w:rPr>
        <w:t xml:space="preserve">Once the technical evaluation has been completed the evaluation committee checks that the financial offers contain no arithmetical errors. When analysing the tender, the evaluation committee will determine the final tender price after adjusting it on the basis of Clause </w:t>
      </w:r>
      <w:r w:rsidR="008E5A97" w:rsidRPr="005E4B2B">
        <w:rPr>
          <w:szCs w:val="24"/>
          <w:lang w:val="en-GB"/>
        </w:rPr>
        <w:t>17</w:t>
      </w:r>
      <w:r w:rsidRPr="005E4B2B">
        <w:rPr>
          <w:szCs w:val="24"/>
          <w:lang w:val="en-GB"/>
        </w:rPr>
        <w:t>.</w:t>
      </w:r>
    </w:p>
    <w:p w14:paraId="53AE492F" w14:textId="7BE51E6C" w:rsidR="007A46F8" w:rsidRPr="00A5093A" w:rsidRDefault="007A46F8" w:rsidP="00A5093A">
      <w:pPr>
        <w:pStyle w:val="Heading3"/>
        <w:rPr>
          <w:b/>
          <w:lang w:val="en-GB"/>
        </w:rPr>
      </w:pPr>
      <w:r w:rsidRPr="00B21384">
        <w:rPr>
          <w:b/>
          <w:lang w:val="en-GB"/>
        </w:rPr>
        <w:t>Award criterion</w:t>
      </w:r>
    </w:p>
    <w:p w14:paraId="603A6378" w14:textId="77777777" w:rsidR="007A46F8" w:rsidRPr="005E4B2B" w:rsidRDefault="007A46F8" w:rsidP="0048782B">
      <w:pPr>
        <w:spacing w:after="200"/>
        <w:ind w:left="709"/>
        <w:jc w:val="both"/>
        <w:rPr>
          <w:szCs w:val="24"/>
          <w:lang w:val="en-GB"/>
        </w:rPr>
      </w:pPr>
      <w:r w:rsidRPr="005E4B2B">
        <w:rPr>
          <w:szCs w:val="24"/>
          <w:lang w:val="en-GB"/>
        </w:rPr>
        <w:t>The most economically advantageous tender is the technically compliant tender with the lowest price.</w:t>
      </w:r>
    </w:p>
    <w:p w14:paraId="3B06D2CD" w14:textId="77777777" w:rsidR="00A02EC3" w:rsidRPr="00A5093A" w:rsidRDefault="00A02EC3" w:rsidP="00A5093A">
      <w:pPr>
        <w:pStyle w:val="Heading3"/>
        <w:rPr>
          <w:b/>
          <w:lang w:val="en-GB"/>
        </w:rPr>
      </w:pPr>
      <w:r w:rsidRPr="00A5093A">
        <w:rPr>
          <w:b/>
          <w:lang w:val="en-GB"/>
        </w:rPr>
        <w:t>Documentary evidence requir</w:t>
      </w:r>
      <w:r w:rsidR="00B21384" w:rsidRPr="00A5093A">
        <w:rPr>
          <w:b/>
          <w:lang w:val="en-GB"/>
        </w:rPr>
        <w:t>ed from the successful tenderer</w:t>
      </w:r>
    </w:p>
    <w:p w14:paraId="2D2F09D1" w14:textId="77777777" w:rsidR="003E7006" w:rsidRPr="00722CB2" w:rsidRDefault="003E7006" w:rsidP="0048782B">
      <w:pPr>
        <w:spacing w:after="120"/>
        <w:ind w:left="709"/>
        <w:jc w:val="both"/>
        <w:outlineLvl w:val="0"/>
        <w:rPr>
          <w:szCs w:val="24"/>
          <w:lang w:val="en-IE"/>
        </w:rPr>
      </w:pPr>
      <w:r w:rsidRPr="00722CB2">
        <w:rPr>
          <w:szCs w:val="24"/>
          <w:lang w:val="en-IE"/>
        </w:rPr>
        <w:t xml:space="preserve">At any time during the procurement procedure and before the award of the contract, the contracting authority may request documentary evidence on compliance with the exclusion criteria and selection criteria set out in these instructions. Please note that a request for evidence in no way implies that the tenderer has been successful. </w:t>
      </w:r>
      <w:r w:rsidRPr="00722CB2">
        <w:rPr>
          <w:b/>
          <w:szCs w:val="24"/>
          <w:lang w:val="en-IE"/>
        </w:rPr>
        <w:t>All tenderers are invited to prepare in advance the documents related to the evidence, since they may be requested to provide such evidence within a short deadline</w:t>
      </w:r>
      <w:r w:rsidRPr="00722CB2">
        <w:rPr>
          <w:szCs w:val="24"/>
          <w:lang w:val="en-IE"/>
        </w:rPr>
        <w:t xml:space="preserve">. In any event, the tenderer proposed by the evaluation committee for the award of the contract, will be requested to provide such evidence at short notice. </w:t>
      </w:r>
    </w:p>
    <w:p w14:paraId="009874AA" w14:textId="7E040A89" w:rsidR="003E7006" w:rsidRPr="00722CB2" w:rsidRDefault="003E7006" w:rsidP="0048782B">
      <w:pPr>
        <w:spacing w:after="120"/>
        <w:ind w:left="709"/>
        <w:jc w:val="both"/>
        <w:rPr>
          <w:i/>
          <w:iCs/>
          <w:szCs w:val="24"/>
          <w:u w:val="single"/>
          <w:lang w:val="en-GB"/>
        </w:rPr>
      </w:pPr>
      <w:r w:rsidRPr="00722CB2">
        <w:rPr>
          <w:szCs w:val="24"/>
          <w:lang w:val="en-IE"/>
        </w:rPr>
        <w:t xml:space="preserve">When requested, regarding the exclusion criteria, the tenderers should be able to provide the </w:t>
      </w:r>
      <w:r w:rsidRPr="00722CB2">
        <w:rPr>
          <w:b/>
          <w:bCs/>
          <w:szCs w:val="24"/>
          <w:lang w:val="en-GB"/>
        </w:rPr>
        <w:t>documentary proof</w:t>
      </w:r>
      <w:r w:rsidRPr="00722CB2">
        <w:rPr>
          <w:szCs w:val="24"/>
          <w:lang w:val="en-GB"/>
        </w:rPr>
        <w:t xml:space="preserve"> or statements required under the law of the country in which the company (or, for consortia, each of the companies) is established, to show that it does not fall into any of the exclusion situations listed in Section 2.</w:t>
      </w:r>
      <w:r w:rsidR="00D84FFB" w:rsidRPr="00722CB2">
        <w:rPr>
          <w:szCs w:val="24"/>
          <w:lang w:val="en-GB"/>
        </w:rPr>
        <w:t>4.2</w:t>
      </w:r>
      <w:r w:rsidRPr="00722CB2">
        <w:rPr>
          <w:szCs w:val="24"/>
          <w:lang w:val="en-GB"/>
        </w:rPr>
        <w:t xml:space="preserve"> of the practical guide. </w:t>
      </w:r>
      <w:bookmarkStart w:id="13" w:name="_Hlk138949912"/>
      <w:r w:rsidR="00F95B4D" w:rsidRPr="00722CB2">
        <w:rPr>
          <w:szCs w:val="24"/>
          <w:lang w:val="en-GB"/>
        </w:rPr>
        <w:t xml:space="preserve">At any time during the procurement procedure, </w:t>
      </w:r>
      <w:bookmarkStart w:id="14" w:name="_Hlk138949784"/>
      <w:r w:rsidR="00F95B4D" w:rsidRPr="00722CB2">
        <w:rPr>
          <w:szCs w:val="24"/>
          <w:lang w:val="en-GB"/>
        </w:rPr>
        <w:t xml:space="preserve">the contracting authority may request information on natural or legal persons that are members of the administrative, management or supervisory body or that have powers of representation, decision or control, including legal and natural persons within the ownership and control structure </w:t>
      </w:r>
      <w:r w:rsidR="00F95B4D" w:rsidRPr="00722CB2">
        <w:rPr>
          <w:szCs w:val="24"/>
          <w:lang w:val="en-GB"/>
        </w:rPr>
        <w:lastRenderedPageBreak/>
        <w:t>and beneficial owners, and appropriate evidence that none of those persons are in one of the exclusion situations referred to in the Declaration on Honour.</w:t>
      </w:r>
      <w:bookmarkEnd w:id="13"/>
      <w:bookmarkEnd w:id="14"/>
    </w:p>
    <w:p w14:paraId="73C05A26" w14:textId="77777777" w:rsidR="003E7006" w:rsidRPr="00722CB2" w:rsidRDefault="003E7006" w:rsidP="0048782B">
      <w:pPr>
        <w:spacing w:after="120"/>
        <w:ind w:left="709"/>
        <w:jc w:val="both"/>
        <w:outlineLvl w:val="0"/>
        <w:rPr>
          <w:szCs w:val="24"/>
          <w:lang w:val="en-IE"/>
        </w:rPr>
      </w:pPr>
      <w:r w:rsidRPr="00722CB2">
        <w:rPr>
          <w:szCs w:val="24"/>
          <w:lang w:val="en-IE"/>
        </w:rPr>
        <w:t xml:space="preserve">This evidence, documents or statements must be dated, no more than one year before the date of submission of the tender. </w:t>
      </w:r>
    </w:p>
    <w:p w14:paraId="354F4D15" w14:textId="77777777" w:rsidR="003E7006" w:rsidRPr="00722CB2" w:rsidRDefault="003E7006" w:rsidP="0048782B">
      <w:pPr>
        <w:spacing w:after="120"/>
        <w:ind w:left="709"/>
        <w:jc w:val="both"/>
        <w:rPr>
          <w:szCs w:val="24"/>
          <w:lang w:val="en-GB"/>
        </w:rPr>
      </w:pPr>
      <w:r w:rsidRPr="00722CB2">
        <w:rPr>
          <w:szCs w:val="24"/>
          <w:lang w:val="en-GB"/>
        </w:rPr>
        <w:t>The above-mentioned documents must be submitted for every member of a joint venture/consortium, all subcontractors and every capacity providing entit</w:t>
      </w:r>
      <w:r w:rsidR="001123AD" w:rsidRPr="00722CB2">
        <w:rPr>
          <w:szCs w:val="24"/>
          <w:lang w:val="en-GB"/>
        </w:rPr>
        <w:t>y</w:t>
      </w:r>
      <w:r w:rsidRPr="00722CB2">
        <w:rPr>
          <w:szCs w:val="24"/>
          <w:lang w:val="en-GB"/>
        </w:rPr>
        <w:t xml:space="preserve">. </w:t>
      </w:r>
    </w:p>
    <w:p w14:paraId="3E4CE596" w14:textId="77777777" w:rsidR="003E7006" w:rsidRPr="00722CB2" w:rsidRDefault="003E7006" w:rsidP="0048782B">
      <w:pPr>
        <w:spacing w:after="120"/>
        <w:ind w:left="709"/>
        <w:jc w:val="both"/>
        <w:outlineLvl w:val="0"/>
        <w:rPr>
          <w:szCs w:val="24"/>
          <w:lang w:val="en-IE"/>
        </w:rPr>
      </w:pPr>
      <w:r w:rsidRPr="00722CB2">
        <w:rPr>
          <w:szCs w:val="24"/>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271085DC" w14:textId="77777777" w:rsidR="003E7006" w:rsidRPr="00722CB2" w:rsidRDefault="003E7006" w:rsidP="0048782B">
      <w:pPr>
        <w:spacing w:after="120"/>
        <w:ind w:left="709"/>
        <w:jc w:val="both"/>
        <w:outlineLvl w:val="0"/>
        <w:rPr>
          <w:szCs w:val="24"/>
          <w:lang w:val="en-IE"/>
        </w:rPr>
      </w:pPr>
      <w:r w:rsidRPr="00722CB2">
        <w:rPr>
          <w:szCs w:val="24"/>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5B94E2D8" w14:textId="4385E955" w:rsidR="00A02EC3" w:rsidRPr="0094142A" w:rsidRDefault="003E7006" w:rsidP="00A5093A">
      <w:pPr>
        <w:spacing w:after="120"/>
        <w:ind w:left="709"/>
        <w:jc w:val="both"/>
        <w:outlineLvl w:val="0"/>
        <w:rPr>
          <w:sz w:val="22"/>
          <w:szCs w:val="22"/>
          <w:lang w:val="en-GB"/>
        </w:rPr>
      </w:pPr>
      <w:r w:rsidRPr="00722CB2">
        <w:rPr>
          <w:szCs w:val="24"/>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79CF6FAD" w14:textId="77777777" w:rsidR="003C1EF8" w:rsidRPr="0094142A" w:rsidRDefault="003C1EF8" w:rsidP="000A58FD">
      <w:pPr>
        <w:pStyle w:val="Heading2"/>
      </w:pPr>
      <w:r w:rsidRPr="0094142A">
        <w:t>CORRECTION OF ERRORS</w:t>
      </w:r>
    </w:p>
    <w:p w14:paraId="25FC3FAD" w14:textId="77777777" w:rsidR="003C1EF8" w:rsidRPr="005E4B2B" w:rsidRDefault="003C1EF8" w:rsidP="0048782B">
      <w:pPr>
        <w:pStyle w:val="Heading3"/>
        <w:numPr>
          <w:ilvl w:val="0"/>
          <w:numId w:val="0"/>
        </w:numPr>
        <w:spacing w:before="0" w:after="0"/>
        <w:ind w:left="709"/>
        <w:rPr>
          <w:sz w:val="24"/>
          <w:szCs w:val="24"/>
          <w:lang w:val="en-GB"/>
        </w:rPr>
      </w:pPr>
      <w:r w:rsidRPr="005E4B2B">
        <w:rPr>
          <w:sz w:val="24"/>
          <w:szCs w:val="24"/>
          <w:lang w:val="en-GB"/>
        </w:rPr>
        <w:t>Possible errors in the financial offer will be corrected by the evaluation committee as follows:</w:t>
      </w:r>
    </w:p>
    <w:p w14:paraId="5923A531" w14:textId="77777777" w:rsidR="003C1EF8" w:rsidRPr="005E4B2B" w:rsidRDefault="003C1EF8" w:rsidP="0048782B">
      <w:pPr>
        <w:numPr>
          <w:ilvl w:val="0"/>
          <w:numId w:val="3"/>
        </w:numPr>
        <w:tabs>
          <w:tab w:val="clear" w:pos="1702"/>
          <w:tab w:val="num" w:pos="1418"/>
        </w:tabs>
        <w:spacing w:before="120"/>
        <w:ind w:left="1418"/>
        <w:jc w:val="both"/>
        <w:rPr>
          <w:szCs w:val="24"/>
          <w:lang w:val="en-GB"/>
        </w:rPr>
      </w:pPr>
      <w:r w:rsidRPr="005E4B2B">
        <w:rPr>
          <w:szCs w:val="24"/>
          <w:lang w:val="en-GB"/>
        </w:rPr>
        <w:t>where there is a discrepancy between amounts in figures and in words, the amount in words will prevail;</w:t>
      </w:r>
    </w:p>
    <w:p w14:paraId="47851E5E" w14:textId="77777777" w:rsidR="002C0414" w:rsidRPr="005E4B2B" w:rsidRDefault="003C1EF8" w:rsidP="0048782B">
      <w:pPr>
        <w:numPr>
          <w:ilvl w:val="0"/>
          <w:numId w:val="3"/>
        </w:numPr>
        <w:tabs>
          <w:tab w:val="clear" w:pos="1702"/>
          <w:tab w:val="num" w:pos="1418"/>
        </w:tabs>
        <w:spacing w:before="120"/>
        <w:ind w:left="1418"/>
        <w:jc w:val="both"/>
        <w:rPr>
          <w:szCs w:val="24"/>
          <w:lang w:val="en-GB"/>
        </w:rPr>
      </w:pPr>
      <w:r w:rsidRPr="005E4B2B">
        <w:rPr>
          <w:szCs w:val="24"/>
          <w:lang w:val="en-GB"/>
        </w:rPr>
        <w:t>except for lump-sum contracts, where there is a discrepancy between a unit price and the total amount derived from the multiplication of the unit price and the quantity, the unit price as quoted will prevail.</w:t>
      </w:r>
    </w:p>
    <w:p w14:paraId="58EAE69F" w14:textId="77777777" w:rsidR="003C1EF8" w:rsidRPr="005E4B2B" w:rsidRDefault="003C1EF8" w:rsidP="002C0414">
      <w:pPr>
        <w:spacing w:before="120"/>
        <w:ind w:left="720"/>
        <w:jc w:val="both"/>
        <w:rPr>
          <w:szCs w:val="24"/>
          <w:lang w:val="en-GB"/>
        </w:rPr>
      </w:pPr>
      <w:r w:rsidRPr="005E4B2B">
        <w:rPr>
          <w:szCs w:val="24"/>
          <w:lang w:val="en-GB"/>
        </w:rPr>
        <w:t xml:space="preserve">The amount stated in the tender will be adjusted by the evaluation committee in the event of error, and the tenderer will be bound by that adjusted amount. </w:t>
      </w:r>
    </w:p>
    <w:p w14:paraId="469E3FDF" w14:textId="77777777" w:rsidR="003C1EF8" w:rsidRPr="0094142A" w:rsidRDefault="003C1EF8" w:rsidP="004E4BC7">
      <w:pPr>
        <w:pStyle w:val="Heading1"/>
      </w:pPr>
      <w:bookmarkStart w:id="15" w:name="_Toc416867504"/>
      <w:r w:rsidRPr="0094142A">
        <w:t>CONTRACT AWARD</w:t>
      </w:r>
      <w:bookmarkEnd w:id="15"/>
    </w:p>
    <w:p w14:paraId="40052D3F" w14:textId="77777777" w:rsidR="003C1EF8" w:rsidRPr="0094142A" w:rsidRDefault="003C1EF8" w:rsidP="000A58FD">
      <w:pPr>
        <w:pStyle w:val="Heading2"/>
      </w:pPr>
      <w:r w:rsidRPr="0094142A">
        <w:t>NOTIFICATION OF AWARD, CONTRACT CLARIFICATIONS</w:t>
      </w:r>
    </w:p>
    <w:p w14:paraId="21A59E8F" w14:textId="77777777" w:rsidR="005B6CD7" w:rsidRPr="005E4B2B" w:rsidRDefault="003C1EF8" w:rsidP="00100B81">
      <w:pPr>
        <w:spacing w:after="200"/>
        <w:ind w:left="709"/>
        <w:jc w:val="both"/>
        <w:rPr>
          <w:szCs w:val="24"/>
          <w:lang w:val="en-GB"/>
        </w:rPr>
      </w:pPr>
      <w:r w:rsidRPr="005E4B2B">
        <w:rPr>
          <w:szCs w:val="24"/>
          <w:lang w:val="en-GB"/>
        </w:rPr>
        <w:t xml:space="preserve">Prior to the expiration of the period of validity of tenders, the </w:t>
      </w:r>
      <w:r w:rsidR="00D73B41" w:rsidRPr="005E4B2B">
        <w:rPr>
          <w:szCs w:val="24"/>
          <w:lang w:val="en-GB"/>
        </w:rPr>
        <w:t>c</w:t>
      </w:r>
      <w:r w:rsidRPr="005E4B2B">
        <w:rPr>
          <w:szCs w:val="24"/>
          <w:lang w:val="en-GB"/>
        </w:rPr>
        <w:t xml:space="preserve">ontracting </w:t>
      </w:r>
      <w:r w:rsidR="00D73B41" w:rsidRPr="005E4B2B">
        <w:rPr>
          <w:szCs w:val="24"/>
          <w:lang w:val="en-GB"/>
        </w:rPr>
        <w:t>a</w:t>
      </w:r>
      <w:r w:rsidRPr="005E4B2B">
        <w:rPr>
          <w:szCs w:val="24"/>
          <w:lang w:val="en-GB"/>
        </w:rPr>
        <w:t xml:space="preserve">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w:t>
      </w:r>
      <w:r w:rsidR="00920961" w:rsidRPr="005E4B2B">
        <w:rPr>
          <w:szCs w:val="24"/>
          <w:lang w:val="en-GB"/>
        </w:rPr>
        <w:t xml:space="preserve">be </w:t>
      </w:r>
      <w:r w:rsidRPr="005E4B2B">
        <w:rPr>
          <w:szCs w:val="24"/>
          <w:lang w:val="en-GB"/>
        </w:rPr>
        <w:t>prepare</w:t>
      </w:r>
      <w:r w:rsidR="00920961" w:rsidRPr="005E4B2B">
        <w:rPr>
          <w:szCs w:val="24"/>
          <w:lang w:val="en-GB"/>
        </w:rPr>
        <w:t xml:space="preserve">d </w:t>
      </w:r>
      <w:r w:rsidRPr="005E4B2B">
        <w:rPr>
          <w:szCs w:val="24"/>
          <w:lang w:val="en-GB"/>
        </w:rPr>
        <w:t>to reply. This clarification will be confined to issues that had no direct bearing on the choice of the successful tender. The outcome of such clarifications will be set out in a memorandum of clarifications, to be signed by both parties and incorporated into the contract.</w:t>
      </w:r>
    </w:p>
    <w:p w14:paraId="69C0912A" w14:textId="77777777" w:rsidR="00280C70" w:rsidRDefault="00280C70" w:rsidP="00100B81">
      <w:pPr>
        <w:spacing w:after="200"/>
        <w:ind w:left="709"/>
        <w:jc w:val="both"/>
        <w:rPr>
          <w:szCs w:val="24"/>
          <w:lang w:val="en-GB"/>
        </w:rPr>
      </w:pPr>
      <w:r w:rsidRPr="005E4B2B">
        <w:rPr>
          <w:szCs w:val="24"/>
          <w:lang w:val="en-GB"/>
        </w:rPr>
        <w:t xml:space="preserve">By submitting a tender, each tenderer accepts to receive notification of the outcome of the procedure by electronic means. Such notification shall be deemed to have been </w:t>
      </w:r>
      <w:r w:rsidRPr="005E4B2B">
        <w:rPr>
          <w:szCs w:val="24"/>
          <w:lang w:val="en-GB"/>
        </w:rPr>
        <w:lastRenderedPageBreak/>
        <w:t>received on the date upon which the contracting authority sends it to the electronic address referred to in the offer.</w:t>
      </w:r>
    </w:p>
    <w:p w14:paraId="1B8DE176" w14:textId="77777777" w:rsidR="00182F7E" w:rsidRPr="005E4B2B" w:rsidRDefault="00182F7E" w:rsidP="00100B81">
      <w:pPr>
        <w:spacing w:after="200"/>
        <w:ind w:left="709"/>
        <w:jc w:val="both"/>
        <w:rPr>
          <w:szCs w:val="24"/>
          <w:lang w:val="en-GB"/>
        </w:rPr>
      </w:pPr>
      <w:r w:rsidRPr="00182F7E">
        <w:rPr>
          <w:szCs w:val="24"/>
          <w:lang w:val="en-GB"/>
        </w:rPr>
        <w:t>The successful tenderer will be informed in writing that its tender has been accepted (notification of award).</w:t>
      </w:r>
    </w:p>
    <w:p w14:paraId="2D0F203E" w14:textId="77777777" w:rsidR="003C1EF8" w:rsidRPr="0094142A" w:rsidRDefault="003C1EF8" w:rsidP="000A58FD">
      <w:pPr>
        <w:pStyle w:val="Heading2"/>
      </w:pPr>
      <w:r w:rsidRPr="0094142A">
        <w:t>CONTRACT SIGNING</w:t>
      </w:r>
    </w:p>
    <w:p w14:paraId="3854C317" w14:textId="6C727DE2" w:rsidR="002C0414" w:rsidRPr="005E4B2B" w:rsidRDefault="003C1EF8" w:rsidP="00100B81">
      <w:pPr>
        <w:spacing w:after="200"/>
        <w:ind w:left="709"/>
        <w:jc w:val="both"/>
        <w:rPr>
          <w:szCs w:val="24"/>
          <w:lang w:val="en-GB"/>
        </w:rPr>
      </w:pPr>
      <w:r w:rsidRPr="005E4B2B">
        <w:rPr>
          <w:szCs w:val="24"/>
          <w:lang w:val="en-GB"/>
        </w:rPr>
        <w:t xml:space="preserve">Within 30 days of receipt of the contract already signed, the </w:t>
      </w:r>
      <w:r w:rsidR="00AE48D0">
        <w:rPr>
          <w:szCs w:val="24"/>
          <w:lang w:val="en-GB"/>
        </w:rPr>
        <w:t xml:space="preserve">other party </w:t>
      </w:r>
      <w:r w:rsidRPr="005E4B2B">
        <w:rPr>
          <w:szCs w:val="24"/>
          <w:lang w:val="en-GB"/>
        </w:rPr>
        <w:t xml:space="preserve">must </w:t>
      </w:r>
      <w:r w:rsidR="00AE48D0">
        <w:rPr>
          <w:szCs w:val="24"/>
          <w:lang w:val="en-GB"/>
        </w:rPr>
        <w:t>counter</w:t>
      </w:r>
      <w:r w:rsidRPr="005E4B2B">
        <w:rPr>
          <w:szCs w:val="24"/>
          <w:lang w:val="en-GB"/>
        </w:rPr>
        <w:t xml:space="preserve">sign and date the contract and return it. On signing the contract, the successful tenderer will become the </w:t>
      </w:r>
      <w:r w:rsidR="00D73B41" w:rsidRPr="005E4B2B">
        <w:rPr>
          <w:szCs w:val="24"/>
          <w:lang w:val="en-GB"/>
        </w:rPr>
        <w:t>c</w:t>
      </w:r>
      <w:r w:rsidRPr="005E4B2B">
        <w:rPr>
          <w:szCs w:val="24"/>
          <w:lang w:val="en-GB"/>
        </w:rPr>
        <w:t>ontractor and the contract will enter into force.</w:t>
      </w:r>
    </w:p>
    <w:p w14:paraId="26CD17A8" w14:textId="77777777" w:rsidR="003C1EF8" w:rsidRDefault="003C1EF8" w:rsidP="00100B81">
      <w:pPr>
        <w:spacing w:after="200"/>
        <w:ind w:left="709"/>
        <w:jc w:val="both"/>
        <w:rPr>
          <w:szCs w:val="24"/>
          <w:lang w:val="en-GB"/>
        </w:rPr>
      </w:pPr>
      <w:r w:rsidRPr="005E4B2B">
        <w:rPr>
          <w:szCs w:val="24"/>
          <w:lang w:val="en-GB"/>
        </w:rPr>
        <w:t xml:space="preserve">If it fails to sign and return the contract within 30 days after receipt of notification, the </w:t>
      </w:r>
      <w:r w:rsidR="00D73B41" w:rsidRPr="005E4B2B">
        <w:rPr>
          <w:szCs w:val="24"/>
          <w:lang w:val="en-GB"/>
        </w:rPr>
        <w:t>c</w:t>
      </w:r>
      <w:r w:rsidRPr="005E4B2B">
        <w:rPr>
          <w:szCs w:val="24"/>
          <w:lang w:val="en-GB"/>
        </w:rPr>
        <w:t xml:space="preserve">ontracting </w:t>
      </w:r>
      <w:r w:rsidR="00D73B41" w:rsidRPr="005E4B2B">
        <w:rPr>
          <w:szCs w:val="24"/>
          <w:lang w:val="en-GB"/>
        </w:rPr>
        <w:t>a</w:t>
      </w:r>
      <w:r w:rsidRPr="005E4B2B">
        <w:rPr>
          <w:szCs w:val="24"/>
          <w:lang w:val="en-GB"/>
        </w:rPr>
        <w:t xml:space="preserve">uthority may consider the acceptance of the tender to be cancelled without prejudice to the </w:t>
      </w:r>
      <w:r w:rsidR="00D73B41" w:rsidRPr="005E4B2B">
        <w:rPr>
          <w:szCs w:val="24"/>
          <w:lang w:val="en-GB"/>
        </w:rPr>
        <w:t>c</w:t>
      </w:r>
      <w:r w:rsidRPr="005E4B2B">
        <w:rPr>
          <w:szCs w:val="24"/>
          <w:lang w:val="en-GB"/>
        </w:rPr>
        <w:t xml:space="preserve">ontracting </w:t>
      </w:r>
      <w:r w:rsidR="00D73B41" w:rsidRPr="005E4B2B">
        <w:rPr>
          <w:szCs w:val="24"/>
          <w:lang w:val="en-GB"/>
        </w:rPr>
        <w:t>a</w:t>
      </w:r>
      <w:r w:rsidRPr="005E4B2B">
        <w:rPr>
          <w:szCs w:val="24"/>
          <w:lang w:val="en-GB"/>
        </w:rPr>
        <w:t xml:space="preserve">uthority's right to claim compensation or pursue any other remedy in respect of such failure, and the successful tenderer will have no claim whatsoever on the </w:t>
      </w:r>
      <w:r w:rsidR="00D73B41" w:rsidRPr="005E4B2B">
        <w:rPr>
          <w:szCs w:val="24"/>
          <w:lang w:val="en-GB"/>
        </w:rPr>
        <w:t>c</w:t>
      </w:r>
      <w:r w:rsidRPr="005E4B2B">
        <w:rPr>
          <w:szCs w:val="24"/>
          <w:lang w:val="en-GB"/>
        </w:rPr>
        <w:t xml:space="preserve">ontracting </w:t>
      </w:r>
      <w:r w:rsidR="00D73B41" w:rsidRPr="005E4B2B">
        <w:rPr>
          <w:szCs w:val="24"/>
          <w:lang w:val="en-GB"/>
        </w:rPr>
        <w:t>a</w:t>
      </w:r>
      <w:r w:rsidRPr="005E4B2B">
        <w:rPr>
          <w:szCs w:val="24"/>
          <w:lang w:val="en-GB"/>
        </w:rPr>
        <w:t>uthority.</w:t>
      </w:r>
    </w:p>
    <w:p w14:paraId="5C750713" w14:textId="28B9021C" w:rsidR="00CF5296" w:rsidRPr="009A7A80" w:rsidRDefault="00E364A2" w:rsidP="009A7A80">
      <w:pPr>
        <w:widowControl w:val="0"/>
        <w:tabs>
          <w:tab w:val="num" w:pos="567"/>
        </w:tabs>
        <w:spacing w:before="100" w:after="100"/>
        <w:ind w:left="709"/>
        <w:jc w:val="both"/>
        <w:rPr>
          <w:szCs w:val="24"/>
          <w:lang w:val="en-GB"/>
        </w:rPr>
      </w:pPr>
      <w:r>
        <w:rPr>
          <w:snapToGrid/>
          <w:szCs w:val="24"/>
          <w:lang w:val="en-GB" w:eastAsia="en-GB"/>
        </w:rPr>
        <w:t>I</w:t>
      </w:r>
      <w:r w:rsidR="00CF5296" w:rsidRPr="009A7A80">
        <w:rPr>
          <w:snapToGrid/>
          <w:szCs w:val="24"/>
          <w:lang w:val="en-GB" w:eastAsia="en-GB"/>
        </w:rPr>
        <w:t>f a tenderer to whom the contract is awarded (any of the group members in case of a consortium) has established debt(s) owed to the Union, the European Atomic Energy Community or an executive agency when the latter implements the Union budget, such debt(s) may be offset, in line with Articles 101(1) and 102 the Financial Regulation and the conditions set out in the draft contract, against any payment due under the contract. The contracting authority will verify the existence of overdue debts of the successful tenderer[s] (any of the group members in case of a consortium), and, if any such debt is found, will inform the tenderer (the leader in case of a consortium who will then have the obligation to inform all other group members before signing the contract) that the debt(s) may be offset against any payment under due the contract.</w:t>
      </w:r>
    </w:p>
    <w:p w14:paraId="25115AC1" w14:textId="77777777" w:rsidR="003C1EF8" w:rsidRPr="0094142A" w:rsidRDefault="003C1EF8" w:rsidP="000A58FD">
      <w:pPr>
        <w:pStyle w:val="Heading2"/>
      </w:pPr>
      <w:r w:rsidRPr="0094142A">
        <w:t>CANCELLATION OF THE TENDER PROCEDURE</w:t>
      </w:r>
    </w:p>
    <w:p w14:paraId="75A6E285" w14:textId="4493CF5C" w:rsidR="005E6A62" w:rsidRDefault="003C1EF8" w:rsidP="00100B81">
      <w:pPr>
        <w:spacing w:after="200"/>
        <w:ind w:left="709"/>
        <w:jc w:val="both"/>
        <w:rPr>
          <w:szCs w:val="24"/>
          <w:lang w:val="en-GB"/>
        </w:rPr>
      </w:pPr>
      <w:r w:rsidRPr="005E4B2B">
        <w:rPr>
          <w:szCs w:val="24"/>
          <w:lang w:val="en-GB"/>
        </w:rPr>
        <w:t xml:space="preserve">In the event of a tender procedure's cancellation, tenderers will be notified by the </w:t>
      </w:r>
      <w:r w:rsidR="00D73B41" w:rsidRPr="005E4B2B">
        <w:rPr>
          <w:szCs w:val="24"/>
          <w:lang w:val="en-GB"/>
        </w:rPr>
        <w:t>c</w:t>
      </w:r>
      <w:r w:rsidRPr="005E4B2B">
        <w:rPr>
          <w:szCs w:val="24"/>
          <w:lang w:val="en-GB"/>
        </w:rPr>
        <w:t xml:space="preserve">ontracting </w:t>
      </w:r>
      <w:r w:rsidR="00D73B41" w:rsidRPr="005E4B2B">
        <w:rPr>
          <w:szCs w:val="24"/>
          <w:lang w:val="en-GB"/>
        </w:rPr>
        <w:t>a</w:t>
      </w:r>
      <w:r w:rsidRPr="005E4B2B">
        <w:rPr>
          <w:szCs w:val="24"/>
          <w:lang w:val="en-GB"/>
        </w:rPr>
        <w:t>uthority</w:t>
      </w:r>
      <w:r w:rsidR="005E6A62">
        <w:rPr>
          <w:szCs w:val="24"/>
          <w:lang w:val="en-GB"/>
        </w:rPr>
        <w:t>.</w:t>
      </w:r>
    </w:p>
    <w:p w14:paraId="25D365F9" w14:textId="3BB1EF3B" w:rsidR="002C0414" w:rsidRPr="005E4B2B" w:rsidRDefault="005E6A62" w:rsidP="00100B81">
      <w:pPr>
        <w:spacing w:after="200"/>
        <w:ind w:left="709"/>
        <w:jc w:val="both"/>
        <w:rPr>
          <w:szCs w:val="24"/>
          <w:lang w:val="en-GB"/>
        </w:rPr>
      </w:pPr>
      <w:r w:rsidRPr="00722CB2">
        <w:rPr>
          <w:szCs w:val="24"/>
          <w:lang w:val="en-GB"/>
        </w:rPr>
        <w:t xml:space="preserve">If </w:t>
      </w:r>
      <w:r w:rsidR="003C1EF8" w:rsidRPr="00722CB2">
        <w:rPr>
          <w:szCs w:val="24"/>
          <w:lang w:val="en-GB"/>
        </w:rPr>
        <w:t>the tender procedure is cancelled before the tender opening session the sealed envelopes will be returned, unopened, to the tenderers.</w:t>
      </w:r>
    </w:p>
    <w:p w14:paraId="39FBBC5A" w14:textId="77777777" w:rsidR="003C1EF8" w:rsidRPr="005E4B2B" w:rsidRDefault="003C1EF8" w:rsidP="00100B81">
      <w:pPr>
        <w:spacing w:after="200"/>
        <w:ind w:left="709"/>
        <w:jc w:val="both"/>
        <w:rPr>
          <w:szCs w:val="24"/>
          <w:lang w:val="en-GB"/>
        </w:rPr>
      </w:pPr>
      <w:r w:rsidRPr="005E4B2B">
        <w:rPr>
          <w:szCs w:val="24"/>
          <w:lang w:val="en-GB"/>
        </w:rPr>
        <w:t>Cancellation may occur where:</w:t>
      </w:r>
    </w:p>
    <w:p w14:paraId="097599B2" w14:textId="77777777" w:rsidR="003C1EF8" w:rsidRPr="005E4B2B" w:rsidRDefault="003C1EF8" w:rsidP="0048782B">
      <w:pPr>
        <w:numPr>
          <w:ilvl w:val="0"/>
          <w:numId w:val="7"/>
        </w:numPr>
        <w:spacing w:after="200"/>
        <w:jc w:val="both"/>
        <w:rPr>
          <w:szCs w:val="24"/>
          <w:lang w:val="en-GB"/>
        </w:rPr>
      </w:pPr>
      <w:r w:rsidRPr="005E4B2B">
        <w:rPr>
          <w:szCs w:val="24"/>
          <w:lang w:val="en-GB"/>
        </w:rPr>
        <w:t>the tender procedure has been unsuccessful, namely where no qualitatively or financially worthwhile tender has been received or there has been no valid response at all;</w:t>
      </w:r>
    </w:p>
    <w:p w14:paraId="7F9602B3" w14:textId="77777777" w:rsidR="003C1EF8" w:rsidRPr="005E4B2B" w:rsidRDefault="003C1EF8" w:rsidP="0048782B">
      <w:pPr>
        <w:numPr>
          <w:ilvl w:val="0"/>
          <w:numId w:val="7"/>
        </w:numPr>
        <w:spacing w:after="200"/>
        <w:jc w:val="both"/>
        <w:rPr>
          <w:szCs w:val="24"/>
          <w:lang w:val="en-GB"/>
        </w:rPr>
      </w:pPr>
      <w:r w:rsidRPr="005E4B2B">
        <w:rPr>
          <w:szCs w:val="24"/>
          <w:lang w:val="en-GB"/>
        </w:rPr>
        <w:t>the economic or technical parameters of the project have been fundamentally altered;</w:t>
      </w:r>
    </w:p>
    <w:p w14:paraId="38F28058" w14:textId="77777777" w:rsidR="003C1EF8" w:rsidRPr="005E4B2B" w:rsidRDefault="003C1EF8" w:rsidP="0048782B">
      <w:pPr>
        <w:numPr>
          <w:ilvl w:val="0"/>
          <w:numId w:val="7"/>
        </w:numPr>
        <w:spacing w:after="200"/>
        <w:jc w:val="both"/>
        <w:rPr>
          <w:szCs w:val="24"/>
          <w:lang w:val="en-GB"/>
        </w:rPr>
      </w:pPr>
      <w:r w:rsidRPr="005E4B2B">
        <w:rPr>
          <w:szCs w:val="24"/>
          <w:lang w:val="en-GB"/>
        </w:rPr>
        <w:t>exceptional circumstances or force majeure render normal execution of the project impossible;</w:t>
      </w:r>
    </w:p>
    <w:p w14:paraId="4A32786D" w14:textId="77777777" w:rsidR="003C1EF8" w:rsidRPr="005E4B2B" w:rsidRDefault="003C1EF8" w:rsidP="0048782B">
      <w:pPr>
        <w:numPr>
          <w:ilvl w:val="0"/>
          <w:numId w:val="7"/>
        </w:numPr>
        <w:spacing w:after="200"/>
        <w:jc w:val="both"/>
        <w:rPr>
          <w:szCs w:val="24"/>
          <w:lang w:val="en-GB"/>
        </w:rPr>
      </w:pPr>
      <w:r w:rsidRPr="005E4B2B">
        <w:rPr>
          <w:szCs w:val="24"/>
          <w:lang w:val="en-GB"/>
        </w:rPr>
        <w:t>all technically compliant tenders exceed the financial resources available;</w:t>
      </w:r>
    </w:p>
    <w:p w14:paraId="0D42B9E1" w14:textId="77777777" w:rsidR="003C1EF8" w:rsidRPr="005E4B2B" w:rsidRDefault="003C1EF8" w:rsidP="0048782B">
      <w:pPr>
        <w:numPr>
          <w:ilvl w:val="0"/>
          <w:numId w:val="7"/>
        </w:numPr>
        <w:spacing w:after="200"/>
        <w:jc w:val="both"/>
        <w:rPr>
          <w:szCs w:val="24"/>
          <w:lang w:val="en-GB"/>
        </w:rPr>
      </w:pPr>
      <w:r w:rsidRPr="005E4B2B">
        <w:rPr>
          <w:szCs w:val="24"/>
          <w:lang w:val="en-GB"/>
        </w:rPr>
        <w:t>there have been irregularities in the procedure, in particular where these have prevented fair competition;</w:t>
      </w:r>
    </w:p>
    <w:p w14:paraId="53E19CC4" w14:textId="77777777" w:rsidR="003C1EF8" w:rsidRPr="005E4B2B" w:rsidRDefault="003C1EF8" w:rsidP="0048782B">
      <w:pPr>
        <w:numPr>
          <w:ilvl w:val="0"/>
          <w:numId w:val="7"/>
        </w:numPr>
        <w:spacing w:after="200"/>
        <w:jc w:val="both"/>
        <w:rPr>
          <w:szCs w:val="24"/>
          <w:lang w:val="en-GB"/>
        </w:rPr>
      </w:pPr>
      <w:r w:rsidRPr="005E4B2B">
        <w:rPr>
          <w:szCs w:val="24"/>
          <w:lang w:val="en-GB"/>
        </w:rPr>
        <w:t xml:space="preserve">the award is not in compliance with sound financial management, i.e. does not respect the principles of economy, efficiency and effectiveness (e.g. the price </w:t>
      </w:r>
      <w:r w:rsidRPr="005E4B2B">
        <w:rPr>
          <w:szCs w:val="24"/>
          <w:lang w:val="en-GB"/>
        </w:rPr>
        <w:lastRenderedPageBreak/>
        <w:t>proposed by the tenderer to whom the contract is to be awarded is objectively disproportionate with regard to the price of the market.</w:t>
      </w:r>
    </w:p>
    <w:p w14:paraId="2B60D9C3" w14:textId="24319C9E" w:rsidR="0059468D" w:rsidRPr="005E4B2B" w:rsidRDefault="003C1EF8" w:rsidP="00100B81">
      <w:pPr>
        <w:spacing w:after="200"/>
        <w:ind w:left="709"/>
        <w:jc w:val="both"/>
        <w:rPr>
          <w:b/>
          <w:szCs w:val="24"/>
          <w:lang w:val="en-GB"/>
        </w:rPr>
      </w:pPr>
      <w:r w:rsidRPr="005E4B2B">
        <w:rPr>
          <w:b/>
          <w:szCs w:val="24"/>
          <w:lang w:val="en-GB"/>
        </w:rPr>
        <w:t xml:space="preserve">In no event will the </w:t>
      </w:r>
      <w:r w:rsidR="00D73B41" w:rsidRPr="005E4B2B">
        <w:rPr>
          <w:b/>
          <w:szCs w:val="24"/>
          <w:lang w:val="en-GB"/>
        </w:rPr>
        <w:t>c</w:t>
      </w:r>
      <w:r w:rsidRPr="005E4B2B">
        <w:rPr>
          <w:b/>
          <w:szCs w:val="24"/>
          <w:lang w:val="en-GB"/>
        </w:rPr>
        <w:t xml:space="preserve">ontracting </w:t>
      </w:r>
      <w:r w:rsidR="00D73B41" w:rsidRPr="005E4B2B">
        <w:rPr>
          <w:b/>
          <w:szCs w:val="24"/>
          <w:lang w:val="en-GB"/>
        </w:rPr>
        <w:t>a</w:t>
      </w:r>
      <w:r w:rsidRPr="005E4B2B">
        <w:rPr>
          <w:b/>
          <w:szCs w:val="24"/>
          <w:lang w:val="en-GB"/>
        </w:rPr>
        <w:t xml:space="preserve">uthority be liable for damages whatsoever including, without limitation, damages for loss of profits, in any way connected with the cancellation of a tender procedure, even if the </w:t>
      </w:r>
      <w:r w:rsidR="00D73B41" w:rsidRPr="005E4B2B">
        <w:rPr>
          <w:b/>
          <w:szCs w:val="24"/>
          <w:lang w:val="en-GB"/>
        </w:rPr>
        <w:t>c</w:t>
      </w:r>
      <w:r w:rsidRPr="005E4B2B">
        <w:rPr>
          <w:b/>
          <w:szCs w:val="24"/>
          <w:lang w:val="en-GB"/>
        </w:rPr>
        <w:t xml:space="preserve">ontracting </w:t>
      </w:r>
      <w:r w:rsidR="00D73B41" w:rsidRPr="005E4B2B">
        <w:rPr>
          <w:b/>
          <w:szCs w:val="24"/>
          <w:lang w:val="en-GB"/>
        </w:rPr>
        <w:t>a</w:t>
      </w:r>
      <w:r w:rsidRPr="005E4B2B">
        <w:rPr>
          <w:b/>
          <w:szCs w:val="24"/>
          <w:lang w:val="en-GB"/>
        </w:rPr>
        <w:t xml:space="preserve">uthority has been informed of the possibility of damage. The publication of a procurement notice does not commit the </w:t>
      </w:r>
      <w:r w:rsidR="00D73B41" w:rsidRPr="005E4B2B">
        <w:rPr>
          <w:b/>
          <w:szCs w:val="24"/>
          <w:lang w:val="en-GB"/>
        </w:rPr>
        <w:t>c</w:t>
      </w:r>
      <w:r w:rsidRPr="005E4B2B">
        <w:rPr>
          <w:b/>
          <w:szCs w:val="24"/>
          <w:lang w:val="en-GB"/>
        </w:rPr>
        <w:t xml:space="preserve">ontracting </w:t>
      </w:r>
      <w:r w:rsidR="00D73B41" w:rsidRPr="005E4B2B">
        <w:rPr>
          <w:b/>
          <w:szCs w:val="24"/>
          <w:lang w:val="en-GB"/>
        </w:rPr>
        <w:t>a</w:t>
      </w:r>
      <w:r w:rsidRPr="005E4B2B">
        <w:rPr>
          <w:b/>
          <w:szCs w:val="24"/>
          <w:lang w:val="en-GB"/>
        </w:rPr>
        <w:t>uthority to implement the programme or project announced.</w:t>
      </w:r>
    </w:p>
    <w:p w14:paraId="0AB953C5" w14:textId="4467C05E" w:rsidR="0059468D" w:rsidRPr="000F1C89" w:rsidRDefault="0059468D" w:rsidP="000A58FD">
      <w:pPr>
        <w:pStyle w:val="Heading2"/>
      </w:pPr>
      <w:r w:rsidRPr="000F1C89">
        <w:t>ETHICS</w:t>
      </w:r>
      <w:r>
        <w:t>, VALUES</w:t>
      </w:r>
      <w:r w:rsidR="00732557" w:rsidRPr="004820BA">
        <w:rPr>
          <w:rFonts w:ascii="Calibri" w:hAnsi="Calibri"/>
          <w:lang w:val="en-IE"/>
        </w:rPr>
        <w:t xml:space="preserve"> </w:t>
      </w:r>
      <w:r>
        <w:t>AND CODE OF CONDUCT</w:t>
      </w:r>
    </w:p>
    <w:p w14:paraId="02CF6B96" w14:textId="674061BA" w:rsidR="0059468D" w:rsidRPr="009A7A80" w:rsidRDefault="0059468D" w:rsidP="0080753C">
      <w:pPr>
        <w:pStyle w:val="Heading3"/>
      </w:pPr>
      <w:r w:rsidRPr="009A7A80">
        <w:t>Absence of conflict of interest and of professional conflicting interest</w:t>
      </w:r>
    </w:p>
    <w:p w14:paraId="6A5F03C0" w14:textId="77777777" w:rsidR="0059468D" w:rsidRPr="009A7A80" w:rsidRDefault="0059468D" w:rsidP="009A7A80">
      <w:pPr>
        <w:keepNext/>
        <w:spacing w:before="120"/>
        <w:ind w:left="720"/>
        <w:jc w:val="both"/>
        <w:rPr>
          <w:szCs w:val="24"/>
          <w:lang w:val="en-IE"/>
        </w:rPr>
      </w:pPr>
      <w:r w:rsidRPr="009A7A80">
        <w:rPr>
          <w:szCs w:val="24"/>
          <w:lang w:val="en-IE"/>
        </w:rPr>
        <w:t xml:space="preserve">The tenderer must not be affected by any </w:t>
      </w:r>
      <w:r w:rsidRPr="009A7A80">
        <w:rPr>
          <w:szCs w:val="24"/>
          <w:u w:val="single"/>
          <w:lang w:val="en-IE"/>
        </w:rPr>
        <w:t>professional conflicting interest nor any</w:t>
      </w:r>
      <w:r w:rsidRPr="009A7A80">
        <w:rPr>
          <w:szCs w:val="24"/>
          <w:lang w:val="en-IE"/>
        </w:rPr>
        <w:t xml:space="preserve">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5A1FC7AC" w14:textId="16471F3F" w:rsidR="0059468D" w:rsidRPr="009A7A80" w:rsidRDefault="0059468D" w:rsidP="0080753C">
      <w:pPr>
        <w:pStyle w:val="Heading3"/>
        <w:rPr>
          <w:sz w:val="24"/>
          <w:szCs w:val="24"/>
        </w:rPr>
      </w:pPr>
      <w:r w:rsidRPr="009A7A80">
        <w:rPr>
          <w:sz w:val="24"/>
          <w:szCs w:val="24"/>
          <w:u w:val="single"/>
        </w:rPr>
        <w:t>Respect for human rights and EU values as well as environmental legislation and core labour standards</w:t>
      </w:r>
      <w:r w:rsidRPr="009A7A80">
        <w:rPr>
          <w:sz w:val="24"/>
          <w:szCs w:val="24"/>
        </w:rPr>
        <w:t xml:space="preserve"> </w:t>
      </w:r>
    </w:p>
    <w:p w14:paraId="103C0A0C" w14:textId="77777777" w:rsidR="0059468D" w:rsidRPr="009A7A80" w:rsidRDefault="0059468D" w:rsidP="0048782B">
      <w:pPr>
        <w:spacing w:before="120" w:after="120"/>
        <w:ind w:left="720"/>
        <w:jc w:val="both"/>
        <w:rPr>
          <w:szCs w:val="24"/>
          <w:lang w:val="en-IE"/>
        </w:rPr>
      </w:pPr>
      <w:r w:rsidRPr="009A7A80">
        <w:rPr>
          <w:szCs w:val="24"/>
          <w:lang w:val="en-IE"/>
        </w:rPr>
        <w:t>The tenderer and its personnel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6A5A2BCC" w14:textId="77777777" w:rsidR="0059468D" w:rsidRPr="009A7A80" w:rsidRDefault="0059468D" w:rsidP="0048782B">
      <w:pPr>
        <w:ind w:left="720"/>
        <w:jc w:val="both"/>
        <w:rPr>
          <w:szCs w:val="24"/>
          <w:lang w:val="en-IE"/>
        </w:rPr>
      </w:pPr>
      <w:r w:rsidRPr="009A7A80">
        <w:rPr>
          <w:szCs w:val="24"/>
          <w:lang w:val="en-IE"/>
        </w:rPr>
        <w:t xml:space="preserve">The tenderer and its personnel must comply with EU values, such as respect for human dignity, freedom, democracy, equality, the rule of law and human rights, including the rights of minorities. </w:t>
      </w:r>
    </w:p>
    <w:p w14:paraId="204F2F37" w14:textId="77777777" w:rsidR="0059468D" w:rsidRPr="009A7A80" w:rsidRDefault="0059468D" w:rsidP="0048782B">
      <w:pPr>
        <w:pBdr>
          <w:top w:val="single" w:sz="4" w:space="0" w:color="auto"/>
          <w:left w:val="single" w:sz="4" w:space="0" w:color="auto"/>
          <w:bottom w:val="single" w:sz="4" w:space="1" w:color="auto"/>
          <w:right w:val="single" w:sz="4" w:space="4" w:color="auto"/>
        </w:pBdr>
        <w:spacing w:before="120"/>
        <w:ind w:left="720"/>
        <w:jc w:val="both"/>
        <w:rPr>
          <w:b/>
          <w:szCs w:val="24"/>
          <w:lang w:val="en-IE"/>
        </w:rPr>
      </w:pPr>
      <w:r w:rsidRPr="009A7A80">
        <w:rPr>
          <w:b/>
          <w:szCs w:val="24"/>
          <w:lang w:val="en-IE"/>
        </w:rPr>
        <w:t>Zero tolerance for sexual exploitation, abuse and harassment:</w:t>
      </w:r>
    </w:p>
    <w:p w14:paraId="18D31F5C" w14:textId="77777777" w:rsidR="0059468D" w:rsidRPr="009A7A80" w:rsidRDefault="0059468D" w:rsidP="0048782B">
      <w:pPr>
        <w:pBdr>
          <w:top w:val="single" w:sz="4" w:space="0" w:color="auto"/>
          <w:left w:val="single" w:sz="4" w:space="0" w:color="auto"/>
          <w:bottom w:val="single" w:sz="4" w:space="1" w:color="auto"/>
          <w:right w:val="single" w:sz="4" w:space="4" w:color="auto"/>
        </w:pBdr>
        <w:spacing w:before="120"/>
        <w:ind w:left="720"/>
        <w:jc w:val="both"/>
        <w:rPr>
          <w:szCs w:val="24"/>
          <w:lang w:val="en-IE"/>
        </w:rPr>
      </w:pPr>
      <w:r w:rsidRPr="009A7A80">
        <w:rPr>
          <w:szCs w:val="24"/>
          <w:lang w:val="en-IE"/>
        </w:rPr>
        <w:t xml:space="preserve">The European Commission applies a policy of 'zero tolerance' in relation to all wrongful conduct which has an impact on the professional credibility of the tenderer. </w:t>
      </w:r>
    </w:p>
    <w:p w14:paraId="7666BFBF" w14:textId="77777777" w:rsidR="0059468D" w:rsidRPr="009A7A80" w:rsidRDefault="0059468D" w:rsidP="0048782B">
      <w:pPr>
        <w:pBdr>
          <w:top w:val="single" w:sz="4" w:space="0" w:color="auto"/>
          <w:left w:val="single" w:sz="4" w:space="0" w:color="auto"/>
          <w:bottom w:val="single" w:sz="4" w:space="1" w:color="auto"/>
          <w:right w:val="single" w:sz="4" w:space="4" w:color="auto"/>
        </w:pBdr>
        <w:spacing w:before="120"/>
        <w:ind w:left="720"/>
        <w:jc w:val="both"/>
        <w:rPr>
          <w:szCs w:val="24"/>
          <w:lang w:val="en-IE"/>
        </w:rPr>
      </w:pPr>
      <w:r w:rsidRPr="009A7A80">
        <w:rPr>
          <w:szCs w:val="24"/>
          <w:lang w:val="en-IE"/>
        </w:rPr>
        <w:t xml:space="preserve">Physical abuse or punishment, or threats of physical abuse, sexual abuse or exploitation, harassment and verbal abuse, as well as other forms of intimidation shall be prohibited. </w:t>
      </w:r>
    </w:p>
    <w:p w14:paraId="5ED6EC7C" w14:textId="579C858C" w:rsidR="0059468D" w:rsidRPr="009A7A80" w:rsidRDefault="0059468D" w:rsidP="0080753C">
      <w:pPr>
        <w:pStyle w:val="Heading3"/>
        <w:rPr>
          <w:sz w:val="24"/>
          <w:szCs w:val="24"/>
        </w:rPr>
      </w:pPr>
      <w:r w:rsidRPr="009A7A80">
        <w:rPr>
          <w:sz w:val="24"/>
          <w:szCs w:val="24"/>
          <w:u w:val="single"/>
        </w:rPr>
        <w:t>Anti-corruption and anti-bribery</w:t>
      </w:r>
      <w:r w:rsidRPr="009A7A80">
        <w:rPr>
          <w:sz w:val="24"/>
          <w:szCs w:val="24"/>
        </w:rPr>
        <w:t xml:space="preserve"> </w:t>
      </w:r>
    </w:p>
    <w:p w14:paraId="763B32AD" w14:textId="77777777" w:rsidR="0059468D" w:rsidRPr="009A7A80" w:rsidRDefault="0059468D" w:rsidP="009A7A80">
      <w:pPr>
        <w:ind w:left="720"/>
        <w:jc w:val="both"/>
        <w:rPr>
          <w:szCs w:val="24"/>
          <w:lang w:val="en-IE"/>
        </w:rPr>
      </w:pPr>
      <w:r w:rsidRPr="009A7A80">
        <w:rPr>
          <w:szCs w:val="24"/>
          <w:lang w:val="en-IE"/>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8140AB0" w14:textId="50A23E32" w:rsidR="0059468D" w:rsidRPr="009A7A80" w:rsidRDefault="0059468D" w:rsidP="0080753C">
      <w:pPr>
        <w:pStyle w:val="Heading3"/>
        <w:rPr>
          <w:sz w:val="24"/>
          <w:szCs w:val="24"/>
        </w:rPr>
      </w:pPr>
      <w:r w:rsidRPr="009A7A80">
        <w:rPr>
          <w:sz w:val="24"/>
          <w:szCs w:val="24"/>
          <w:u w:val="single"/>
        </w:rPr>
        <w:lastRenderedPageBreak/>
        <w:t>Unusual commercial expenses</w:t>
      </w:r>
      <w:r w:rsidRPr="009A7A80">
        <w:rPr>
          <w:sz w:val="24"/>
          <w:szCs w:val="24"/>
        </w:rPr>
        <w:t xml:space="preserve"> </w:t>
      </w:r>
    </w:p>
    <w:p w14:paraId="13EAD4E3" w14:textId="77777777" w:rsidR="0059468D" w:rsidRPr="009A7A80" w:rsidRDefault="0059468D" w:rsidP="009A7A80">
      <w:pPr>
        <w:spacing w:before="120"/>
        <w:ind w:left="720"/>
        <w:jc w:val="both"/>
        <w:rPr>
          <w:szCs w:val="24"/>
          <w:lang w:val="en-IE"/>
        </w:rPr>
      </w:pPr>
      <w:r w:rsidRPr="009A7A80">
        <w:rPr>
          <w:szCs w:val="24"/>
          <w:lang w:val="en-IE"/>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32F5BEDD" w14:textId="77777777" w:rsidR="0059468D" w:rsidRPr="009A7A80" w:rsidRDefault="0059468D" w:rsidP="009A7A80">
      <w:pPr>
        <w:spacing w:before="120"/>
        <w:ind w:left="720"/>
        <w:jc w:val="both"/>
        <w:rPr>
          <w:szCs w:val="24"/>
          <w:lang w:val="en-IE"/>
        </w:rPr>
      </w:pPr>
      <w:r w:rsidRPr="009A7A80">
        <w:rPr>
          <w:szCs w:val="24"/>
          <w:lang w:val="en-IE"/>
        </w:rPr>
        <w:t>Contractors found to have paid unusual commercial expenses on projects funded by the European Union are liable, depending on the seriousness of the facts observed, to have their contracts terminated or to be permanently excluded from receiving EU funds.</w:t>
      </w:r>
    </w:p>
    <w:p w14:paraId="18A7F92E" w14:textId="4A7CD773" w:rsidR="0059468D" w:rsidRPr="009A7A80" w:rsidRDefault="0059468D" w:rsidP="0080753C">
      <w:pPr>
        <w:pStyle w:val="Heading3"/>
        <w:rPr>
          <w:sz w:val="24"/>
          <w:szCs w:val="24"/>
        </w:rPr>
      </w:pPr>
      <w:r w:rsidRPr="009A7A80">
        <w:rPr>
          <w:sz w:val="24"/>
          <w:szCs w:val="24"/>
          <w:u w:val="single"/>
        </w:rPr>
        <w:t>Breach of obligations, irregularities or fraud</w:t>
      </w:r>
    </w:p>
    <w:p w14:paraId="7F0F2BD4" w14:textId="77777777" w:rsidR="0059468D" w:rsidRPr="009A7A80" w:rsidRDefault="0059468D" w:rsidP="009A7A80">
      <w:pPr>
        <w:spacing w:before="120"/>
        <w:ind w:left="720"/>
        <w:jc w:val="both"/>
        <w:rPr>
          <w:szCs w:val="24"/>
          <w:lang w:val="en-IE"/>
        </w:rPr>
      </w:pPr>
      <w:r w:rsidRPr="009A7A80">
        <w:rPr>
          <w:szCs w:val="24"/>
          <w:lang w:val="en-IE"/>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710C3550" w14:textId="61104AD7" w:rsidR="0059468D" w:rsidRPr="0059468D" w:rsidRDefault="0059468D" w:rsidP="000A58FD">
      <w:pPr>
        <w:pStyle w:val="Heading2"/>
      </w:pPr>
      <w:r w:rsidRPr="0059468D">
        <w:t>APPEALS</w:t>
      </w:r>
    </w:p>
    <w:p w14:paraId="192DADFE" w14:textId="7C663C50" w:rsidR="0059468D" w:rsidRPr="009A7A80" w:rsidRDefault="0059468D" w:rsidP="009A7A80">
      <w:pPr>
        <w:keepNext/>
        <w:spacing w:before="120" w:after="120"/>
        <w:ind w:left="720"/>
        <w:jc w:val="both"/>
        <w:rPr>
          <w:szCs w:val="24"/>
          <w:lang w:val="en-GB"/>
        </w:rPr>
      </w:pPr>
      <w:r w:rsidRPr="009A7A80">
        <w:rPr>
          <w:szCs w:val="24"/>
          <w:lang w:val="en-GB"/>
        </w:rPr>
        <w:t>Tenderers believing that they have been harmed by an error or irregularity during the award process may file a complaint. See Section 2.12. of the practical guide.</w:t>
      </w:r>
    </w:p>
    <w:p w14:paraId="10A5EC17" w14:textId="1B2FF098" w:rsidR="002E1C68" w:rsidRPr="005E4B2B" w:rsidRDefault="00D12B4F" w:rsidP="000A58FD">
      <w:pPr>
        <w:pStyle w:val="Heading2"/>
      </w:pPr>
      <w:r w:rsidRPr="005E4B2B">
        <w:t>DATA PROTECTION</w:t>
      </w:r>
    </w:p>
    <w:p w14:paraId="257D61EE" w14:textId="3313E8A4" w:rsidR="002E1C68" w:rsidRPr="00722CB2" w:rsidRDefault="002E1C68" w:rsidP="0048782B">
      <w:pPr>
        <w:spacing w:before="120"/>
        <w:ind w:left="709"/>
        <w:jc w:val="both"/>
        <w:rPr>
          <w:szCs w:val="24"/>
          <w:lang w:val="en-GB"/>
        </w:rPr>
      </w:pPr>
      <w:r w:rsidRPr="00722CB2">
        <w:rPr>
          <w:szCs w:val="24"/>
          <w:lang w:val="en-GB"/>
        </w:rPr>
        <w:t>Processing of personal data related to this tender procedure by the contracting authority takes place in accordance with the national legislation of the state of the contracting authority and with the provisions of the respective financing agreement.</w:t>
      </w:r>
    </w:p>
    <w:p w14:paraId="4A114407" w14:textId="77777777" w:rsidR="00722CB2" w:rsidRPr="00722CB2" w:rsidRDefault="002E1C68" w:rsidP="0048782B">
      <w:pPr>
        <w:spacing w:before="120"/>
        <w:ind w:left="709"/>
        <w:jc w:val="both"/>
        <w:rPr>
          <w:szCs w:val="24"/>
          <w:lang w:val="en-GB"/>
        </w:rPr>
      </w:pPr>
      <w:r w:rsidRPr="00722CB2">
        <w:rPr>
          <w:szCs w:val="24"/>
          <w:lang w:val="en-GB"/>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contracts and finance unit R4 of DG Neighbourhood and Enlargement Negotiations]</w:t>
      </w:r>
    </w:p>
    <w:p w14:paraId="228FCD75" w14:textId="77777777" w:rsidR="00722CB2" w:rsidRPr="00722CB2" w:rsidRDefault="00722CB2" w:rsidP="0048782B">
      <w:pPr>
        <w:ind w:left="709"/>
        <w:rPr>
          <w:szCs w:val="24"/>
          <w:lang w:val="en-GB"/>
        </w:rPr>
      </w:pPr>
    </w:p>
    <w:p w14:paraId="3A42B5CB" w14:textId="77777777" w:rsidR="00D17AD9" w:rsidRPr="00722CB2" w:rsidRDefault="002E1C68" w:rsidP="0048782B">
      <w:pPr>
        <w:ind w:left="709"/>
        <w:rPr>
          <w:color w:val="1F497D"/>
          <w:sz w:val="22"/>
          <w:szCs w:val="22"/>
          <w:lang w:val="en-IE"/>
        </w:rPr>
      </w:pPr>
      <w:r w:rsidRPr="00722CB2">
        <w:rPr>
          <w:szCs w:val="24"/>
          <w:lang w:val="en-GB"/>
        </w:rPr>
        <w:t>Details concerning processing of your personal data by the Commission are available on the privacy statement at:</w:t>
      </w:r>
      <w:r w:rsidR="00915A2D" w:rsidRPr="00722CB2">
        <w:rPr>
          <w:szCs w:val="24"/>
          <w:lang w:val="en-GB"/>
        </w:rPr>
        <w:t xml:space="preserve"> </w:t>
      </w:r>
      <w:hyperlink r:id="rId12" w:anchor="Annexes-AnnexesA(Ch.2):General" w:history="1">
        <w:r w:rsidR="00D17AD9" w:rsidRPr="00722CB2">
          <w:rPr>
            <w:rStyle w:val="Hyperlink"/>
            <w:sz w:val="22"/>
            <w:szCs w:val="22"/>
            <w:lang w:val="en-IE"/>
          </w:rPr>
          <w:t>https://wikis.ec.europa.eu/display/ExactExternalWiki/Annexes#Annexes-AnnexesA(Ch.2):General</w:t>
        </w:r>
      </w:hyperlink>
    </w:p>
    <w:p w14:paraId="1A1BAC77" w14:textId="77777777" w:rsidR="002E1C68" w:rsidRPr="00722CB2" w:rsidRDefault="002E1C68" w:rsidP="0048782B">
      <w:pPr>
        <w:ind w:left="709"/>
        <w:rPr>
          <w:szCs w:val="24"/>
          <w:lang w:val="en-IE"/>
        </w:rPr>
      </w:pPr>
    </w:p>
    <w:p w14:paraId="32B4059B" w14:textId="67EFB386" w:rsidR="002E1C68" w:rsidRPr="005E4B2B" w:rsidRDefault="002E1C68" w:rsidP="0048782B">
      <w:pPr>
        <w:ind w:left="709"/>
        <w:jc w:val="both"/>
        <w:rPr>
          <w:szCs w:val="24"/>
          <w:lang w:val="en-GB"/>
        </w:rPr>
      </w:pPr>
      <w:r w:rsidRPr="00722CB2">
        <w:rPr>
          <w:szCs w:val="24"/>
          <w:lang w:val="en-GB"/>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w:t>
      </w:r>
      <w:r w:rsidR="00722CB2" w:rsidRPr="00722CB2">
        <w:rPr>
          <w:szCs w:val="24"/>
          <w:lang w:val="en-GB"/>
        </w:rPr>
        <w:t>oned privacy statement to them.</w:t>
      </w:r>
    </w:p>
    <w:p w14:paraId="3F47E3E0" w14:textId="77777777" w:rsidR="00D12B4F" w:rsidRDefault="00D12B4F" w:rsidP="0048782B">
      <w:pPr>
        <w:ind w:left="709"/>
        <w:jc w:val="both"/>
        <w:rPr>
          <w:sz w:val="22"/>
          <w:szCs w:val="22"/>
          <w:lang w:val="en-GB"/>
        </w:rPr>
      </w:pPr>
    </w:p>
    <w:p w14:paraId="43FDD6AD" w14:textId="77777777" w:rsidR="00D12B4F" w:rsidRPr="005E4B2B" w:rsidRDefault="00D12B4F" w:rsidP="000A58FD">
      <w:pPr>
        <w:pStyle w:val="Heading2"/>
        <w:rPr>
          <w:lang w:eastAsia="en-GB"/>
        </w:rPr>
      </w:pPr>
      <w:r w:rsidRPr="005E4B2B">
        <w:rPr>
          <w:lang w:eastAsia="en-GB"/>
        </w:rPr>
        <w:lastRenderedPageBreak/>
        <w:t>EARLY DETECTION AND EXCLUSION SYSTEM</w:t>
      </w:r>
    </w:p>
    <w:p w14:paraId="2BDB11E6" w14:textId="26D8688F" w:rsidR="00D12B4F" w:rsidRPr="005E4B2B" w:rsidRDefault="00D12B4F" w:rsidP="0080753C">
      <w:pPr>
        <w:spacing w:before="120" w:after="240"/>
        <w:ind w:left="720"/>
        <w:jc w:val="both"/>
        <w:rPr>
          <w:lang w:val="en-IE"/>
        </w:rPr>
      </w:pPr>
      <w:r w:rsidRPr="005E4B2B">
        <w:rPr>
          <w:lang w:val="en-IE"/>
        </w:rPr>
        <w:t xml:space="preserve">The tenderers and, if they are legal entities, persons who have powers of representation, decision-making or control over them, </w:t>
      </w:r>
      <w:r w:rsidR="00C12211" w:rsidRPr="00C12211">
        <w:rPr>
          <w:lang w:val="en-IE"/>
        </w:rPr>
        <w:t xml:space="preserve">natural or legal person that assumes unlimited liability for the debts, natural or legal person who is essential for the award or for the implementation of the legal commitment, beneficial owner or any affiliate of the tenderer, </w:t>
      </w:r>
      <w:r w:rsidRPr="005E4B2B">
        <w:rPr>
          <w:lang w:val="en-IE"/>
        </w:rPr>
        <w:t>are informed that, should they be in one of the situations of early detection or exclusion, their personal details (name, given name if natural person, address, legal form</w:t>
      </w:r>
      <w:r w:rsidR="00C12211">
        <w:rPr>
          <w:lang w:val="en-IE"/>
        </w:rPr>
        <w:t>)</w:t>
      </w:r>
      <w:r w:rsidRPr="005E4B2B">
        <w:rPr>
          <w:lang w:val="en-IE"/>
        </w:rPr>
        <w:t xml:space="preserve"> may be registered in the early detect</w:t>
      </w:r>
      <w:r w:rsidR="00FA6D43">
        <w:rPr>
          <w:lang w:val="en-IE"/>
        </w:rPr>
        <w:t>ion and exclusion system (EDES)</w:t>
      </w:r>
      <w:r w:rsidRPr="005E4B2B">
        <w:rPr>
          <w:lang w:val="en-IE"/>
        </w:rPr>
        <w:t xml:space="preserve"> and communicated to the persons and entities concerned in relation to the award or the execution of a procurement contract.</w:t>
      </w:r>
    </w:p>
    <w:p w14:paraId="0F5EE9FC" w14:textId="699F335C" w:rsidR="00C12211" w:rsidRDefault="00C12211" w:rsidP="00044C77">
      <w:pPr>
        <w:spacing w:after="200"/>
        <w:ind w:left="709"/>
        <w:jc w:val="both"/>
        <w:rPr>
          <w:szCs w:val="24"/>
          <w:lang w:val="en-GB"/>
        </w:rPr>
      </w:pPr>
      <w:r w:rsidRPr="009A7A80">
        <w:rPr>
          <w:szCs w:val="24"/>
          <w:lang w:val="en-GB"/>
        </w:rPr>
        <w:t xml:space="preserve">For more information, you may consult the privacy statement available on </w:t>
      </w:r>
      <w:hyperlink r:id="rId13" w:history="1">
        <w:r w:rsidR="0080753C" w:rsidRPr="00416D54">
          <w:rPr>
            <w:rStyle w:val="Hyperlink"/>
            <w:szCs w:val="24"/>
            <w:lang w:val="en-GB"/>
          </w:rPr>
          <w:t>http://ec.europa.eu/budget/explained/management/protecting/protect_en.cfm</w:t>
        </w:r>
      </w:hyperlink>
      <w:r w:rsidR="0080753C">
        <w:rPr>
          <w:szCs w:val="24"/>
          <w:lang w:val="en-GB"/>
        </w:rPr>
        <w:t xml:space="preserve"> </w:t>
      </w:r>
    </w:p>
    <w:p w14:paraId="718EBAAF" w14:textId="5547E823" w:rsidR="0080753C" w:rsidRPr="009A7A80" w:rsidRDefault="0080753C" w:rsidP="0048782B">
      <w:pPr>
        <w:spacing w:before="960" w:after="200"/>
        <w:ind w:left="1072"/>
        <w:jc w:val="center"/>
        <w:rPr>
          <w:szCs w:val="24"/>
          <w:lang w:val="en-GB"/>
        </w:rPr>
      </w:pPr>
      <w:r>
        <w:rPr>
          <w:szCs w:val="24"/>
          <w:lang w:val="en-GB"/>
        </w:rPr>
        <w:t>* * *</w:t>
      </w:r>
    </w:p>
    <w:sectPr w:rsidR="0080753C" w:rsidRPr="009A7A80" w:rsidSect="00C936A6">
      <w:footerReference w:type="default" r:id="rId14"/>
      <w:headerReference w:type="first" r:id="rId15"/>
      <w:footerReference w:type="first" r:id="rId16"/>
      <w:type w:val="oddPage"/>
      <w:pgSz w:w="11907" w:h="16840" w:code="9"/>
      <w:pgMar w:top="1298"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DBBC4" w14:textId="77777777" w:rsidR="00A5116A" w:rsidRDefault="00A5116A">
      <w:r>
        <w:separator/>
      </w:r>
    </w:p>
  </w:endnote>
  <w:endnote w:type="continuationSeparator" w:id="0">
    <w:p w14:paraId="0DADB6F7" w14:textId="77777777" w:rsidR="00A5116A" w:rsidRDefault="00A5116A">
      <w:r>
        <w:continuationSeparator/>
      </w:r>
    </w:p>
  </w:endnote>
  <w:endnote w:type="continuationNotice" w:id="1">
    <w:p w14:paraId="26F002D2" w14:textId="77777777" w:rsidR="00A5116A" w:rsidRDefault="00A51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TH SarabunPSK">
    <w:altName w:val="Microsoft Sans Serif"/>
    <w:charset w:val="DE"/>
    <w:family w:val="swiss"/>
    <w:pitch w:val="variable"/>
    <w:sig w:usb0="00000000" w:usb1="00000000" w:usb2="00000000" w:usb3="00000000" w:csb0="00010111"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DCA7" w14:textId="22EC6579" w:rsidR="003C1EF8" w:rsidRPr="009C06E0" w:rsidRDefault="001D34A6" w:rsidP="003C1EF8">
    <w:pPr>
      <w:pStyle w:val="Footer"/>
      <w:tabs>
        <w:tab w:val="clear" w:pos="4320"/>
        <w:tab w:val="clear" w:pos="8640"/>
        <w:tab w:val="right" w:pos="9356"/>
      </w:tabs>
      <w:ind w:right="-45"/>
      <w:rPr>
        <w:rStyle w:val="PageNumber"/>
        <w:sz w:val="18"/>
        <w:szCs w:val="18"/>
        <w:lang w:val="en-GB"/>
      </w:rPr>
    </w:pPr>
    <w:r w:rsidRPr="00B162E1">
      <w:rPr>
        <w:b/>
        <w:sz w:val="18"/>
        <w:lang w:val="en-US"/>
      </w:rPr>
      <w:t>202</w:t>
    </w:r>
    <w:r w:rsidR="00935D89">
      <w:rPr>
        <w:b/>
        <w:sz w:val="18"/>
        <w:lang w:val="en-US"/>
      </w:rPr>
      <w:t>5</w:t>
    </w:r>
    <w:r w:rsidR="003C1EF8" w:rsidRPr="00017538">
      <w:rPr>
        <w:sz w:val="18"/>
        <w:szCs w:val="18"/>
        <w:lang w:val="en-GB"/>
      </w:rPr>
      <w:tab/>
      <w:t xml:space="preserve">Page </w:t>
    </w:r>
    <w:r w:rsidR="003C1EF8" w:rsidRPr="00017538">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PAGE</w:instrText>
    </w:r>
    <w:r w:rsidR="003C1EF8" w:rsidRPr="000B221B">
      <w:rPr>
        <w:rStyle w:val="PageNumber"/>
        <w:sz w:val="18"/>
        <w:szCs w:val="18"/>
        <w:lang w:val="en-GB"/>
      </w:rPr>
      <w:instrText xml:space="preserve"> </w:instrText>
    </w:r>
    <w:r w:rsidR="003C1EF8" w:rsidRPr="00017538">
      <w:rPr>
        <w:rStyle w:val="PageNumber"/>
        <w:sz w:val="18"/>
        <w:szCs w:val="18"/>
      </w:rPr>
      <w:fldChar w:fldCharType="separate"/>
    </w:r>
    <w:r w:rsidR="000466D2">
      <w:rPr>
        <w:rStyle w:val="PageNumber"/>
        <w:noProof/>
        <w:sz w:val="18"/>
        <w:szCs w:val="18"/>
        <w:lang w:val="en-GB"/>
      </w:rPr>
      <w:t>1</w:t>
    </w:r>
    <w:r w:rsidR="003C1EF8" w:rsidRPr="00017538">
      <w:rPr>
        <w:rStyle w:val="PageNumber"/>
        <w:sz w:val="18"/>
        <w:szCs w:val="18"/>
      </w:rPr>
      <w:fldChar w:fldCharType="end"/>
    </w:r>
    <w:r w:rsidR="003C1EF8" w:rsidRPr="00017538">
      <w:rPr>
        <w:rStyle w:val="PageNumber"/>
        <w:sz w:val="18"/>
        <w:szCs w:val="18"/>
        <w:lang w:val="en-GB"/>
      </w:rPr>
      <w:t xml:space="preserve"> of </w:t>
    </w:r>
    <w:r w:rsidR="003C1EF8" w:rsidRPr="002B7022">
      <w:rPr>
        <w:rStyle w:val="PageNumber"/>
        <w:sz w:val="18"/>
        <w:szCs w:val="18"/>
      </w:rPr>
      <w:fldChar w:fldCharType="begin"/>
    </w:r>
    <w:r w:rsidR="003C1EF8" w:rsidRPr="00017538">
      <w:rPr>
        <w:rStyle w:val="PageNumber"/>
        <w:sz w:val="18"/>
        <w:szCs w:val="18"/>
        <w:lang w:val="en-GB"/>
      </w:rPr>
      <w:instrText xml:space="preserve"> </w:instrText>
    </w:r>
    <w:r w:rsidR="00A8017B">
      <w:rPr>
        <w:rStyle w:val="PageNumber"/>
        <w:sz w:val="18"/>
        <w:szCs w:val="18"/>
        <w:lang w:val="en-GB"/>
      </w:rPr>
      <w:instrText>NUMPAGES</w:instrText>
    </w:r>
    <w:r w:rsidR="003C1EF8" w:rsidRPr="00017538">
      <w:rPr>
        <w:rStyle w:val="PageNumber"/>
        <w:sz w:val="18"/>
        <w:szCs w:val="18"/>
        <w:lang w:val="en-GB"/>
      </w:rPr>
      <w:instrText xml:space="preserve"> </w:instrText>
    </w:r>
    <w:r w:rsidR="003C1EF8" w:rsidRPr="002B7022">
      <w:rPr>
        <w:rStyle w:val="PageNumber"/>
        <w:sz w:val="18"/>
        <w:szCs w:val="18"/>
      </w:rPr>
      <w:fldChar w:fldCharType="separate"/>
    </w:r>
    <w:r w:rsidR="000466D2">
      <w:rPr>
        <w:rStyle w:val="PageNumber"/>
        <w:noProof/>
        <w:sz w:val="18"/>
        <w:szCs w:val="18"/>
        <w:lang w:val="en-GB"/>
      </w:rPr>
      <w:t>14</w:t>
    </w:r>
    <w:r w:rsidR="003C1EF8" w:rsidRPr="002B7022">
      <w:rPr>
        <w:rStyle w:val="PageNumber"/>
        <w:sz w:val="18"/>
        <w:szCs w:val="18"/>
      </w:rPr>
      <w:fldChar w:fldCharType="end"/>
    </w:r>
  </w:p>
  <w:p w14:paraId="39A3E263" w14:textId="0D265F35" w:rsidR="003C1EF8" w:rsidRPr="009C06E0" w:rsidRDefault="003C1EF8" w:rsidP="003C1EF8">
    <w:pPr>
      <w:pStyle w:val="Footer"/>
      <w:tabs>
        <w:tab w:val="clear" w:pos="4320"/>
        <w:tab w:val="clear" w:pos="8640"/>
        <w:tab w:val="right" w:pos="9356"/>
      </w:tabs>
      <w:ind w:right="-45"/>
      <w:rPr>
        <w:sz w:val="18"/>
        <w:szCs w:val="18"/>
        <w:lang w:val="en-GB"/>
      </w:rPr>
    </w:pPr>
    <w:r w:rsidRPr="00DE51FF">
      <w:rPr>
        <w:sz w:val="18"/>
        <w:szCs w:val="18"/>
      </w:rPr>
      <w:fldChar w:fldCharType="begin"/>
    </w:r>
    <w:r w:rsidRPr="009C06E0">
      <w:rPr>
        <w:sz w:val="18"/>
        <w:szCs w:val="18"/>
        <w:lang w:val="en-GB"/>
      </w:rPr>
      <w:instrText xml:space="preserve"> </w:instrText>
    </w:r>
    <w:r w:rsidR="00A8017B" w:rsidRPr="009C06E0">
      <w:rPr>
        <w:sz w:val="18"/>
        <w:szCs w:val="18"/>
        <w:lang w:val="en-GB"/>
      </w:rPr>
      <w:instrText>FILENAME</w:instrText>
    </w:r>
    <w:r w:rsidRPr="009C06E0">
      <w:rPr>
        <w:sz w:val="18"/>
        <w:szCs w:val="18"/>
        <w:lang w:val="en-GB"/>
      </w:rPr>
      <w:instrText xml:space="preserve"> </w:instrText>
    </w:r>
    <w:r w:rsidRPr="00DE51FF">
      <w:rPr>
        <w:sz w:val="18"/>
        <w:szCs w:val="18"/>
      </w:rPr>
      <w:fldChar w:fldCharType="separate"/>
    </w:r>
    <w:r w:rsidR="009A7A80">
      <w:rPr>
        <w:noProof/>
        <w:sz w:val="18"/>
        <w:szCs w:val="18"/>
        <w:lang w:val="en-GB"/>
      </w:rPr>
      <w:t>ds4b_itt_simpl_neg_en.docx</w:t>
    </w:r>
    <w:r w:rsidRPr="00DE51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3A94" w14:textId="77777777" w:rsidR="003C1EF8" w:rsidRPr="009C06E0" w:rsidRDefault="00C936A6" w:rsidP="003C1EF8">
    <w:pPr>
      <w:pStyle w:val="Footer"/>
      <w:tabs>
        <w:tab w:val="clear" w:pos="4320"/>
        <w:tab w:val="clear" w:pos="8640"/>
        <w:tab w:val="right" w:pos="9356"/>
      </w:tabs>
      <w:rPr>
        <w:rStyle w:val="PageNumber"/>
        <w:sz w:val="18"/>
        <w:szCs w:val="18"/>
        <w:lang w:val="en-GB"/>
      </w:rPr>
    </w:pPr>
    <w:r>
      <w:rPr>
        <w:b/>
        <w:sz w:val="18"/>
        <w:szCs w:val="18"/>
        <w:lang w:val="en-GB"/>
      </w:rPr>
      <w:t>15 January</w:t>
    </w:r>
    <w:r w:rsidR="00A57563">
      <w:rPr>
        <w:b/>
        <w:sz w:val="18"/>
        <w:szCs w:val="18"/>
        <w:lang w:val="en-GB"/>
      </w:rPr>
      <w:t>201</w:t>
    </w:r>
    <w:r w:rsidR="002A44DF">
      <w:rPr>
        <w:b/>
        <w:sz w:val="18"/>
        <w:szCs w:val="18"/>
        <w:lang w:val="en-GB"/>
      </w:rPr>
      <w:t>6</w:t>
    </w:r>
    <w:r w:rsidR="003C1EF8" w:rsidRPr="000B221B">
      <w:rPr>
        <w:sz w:val="18"/>
        <w:szCs w:val="18"/>
        <w:lang w:val="en-GB"/>
      </w:rPr>
      <w:tab/>
      <w:t xml:space="preserve">Page </w:t>
    </w:r>
    <w:r w:rsidR="003C1EF8" w:rsidRPr="002B7022">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PAGE</w:instrText>
    </w:r>
    <w:r w:rsidR="003C1EF8" w:rsidRPr="000B221B">
      <w:rPr>
        <w:rStyle w:val="PageNumber"/>
        <w:sz w:val="18"/>
        <w:szCs w:val="18"/>
        <w:lang w:val="en-GB"/>
      </w:rPr>
      <w:instrText xml:space="preserve"> </w:instrText>
    </w:r>
    <w:r w:rsidR="003C1EF8" w:rsidRPr="002B7022">
      <w:rPr>
        <w:rStyle w:val="PageNumber"/>
        <w:sz w:val="18"/>
        <w:szCs w:val="18"/>
      </w:rPr>
      <w:fldChar w:fldCharType="separate"/>
    </w:r>
    <w:r>
      <w:rPr>
        <w:rStyle w:val="PageNumber"/>
        <w:noProof/>
        <w:sz w:val="18"/>
        <w:szCs w:val="18"/>
        <w:lang w:val="en-GB"/>
      </w:rPr>
      <w:t>1</w:t>
    </w:r>
    <w:r w:rsidR="003C1EF8" w:rsidRPr="002B7022">
      <w:rPr>
        <w:rStyle w:val="PageNumber"/>
        <w:sz w:val="18"/>
        <w:szCs w:val="18"/>
      </w:rPr>
      <w:fldChar w:fldCharType="end"/>
    </w:r>
    <w:r w:rsidR="003C1EF8" w:rsidRPr="000B221B">
      <w:rPr>
        <w:rStyle w:val="PageNumber"/>
        <w:sz w:val="18"/>
        <w:szCs w:val="18"/>
        <w:lang w:val="en-GB"/>
      </w:rPr>
      <w:t xml:space="preserve"> of </w:t>
    </w:r>
    <w:r w:rsidR="003C1EF8" w:rsidRPr="002B7022">
      <w:rPr>
        <w:rStyle w:val="PageNumber"/>
        <w:sz w:val="18"/>
        <w:szCs w:val="18"/>
      </w:rPr>
      <w:fldChar w:fldCharType="begin"/>
    </w:r>
    <w:r w:rsidR="003C1EF8" w:rsidRPr="000B221B">
      <w:rPr>
        <w:rStyle w:val="PageNumber"/>
        <w:sz w:val="18"/>
        <w:szCs w:val="18"/>
        <w:lang w:val="en-GB"/>
      </w:rPr>
      <w:instrText xml:space="preserve"> </w:instrText>
    </w:r>
    <w:r w:rsidR="00A8017B">
      <w:rPr>
        <w:rStyle w:val="PageNumber"/>
        <w:sz w:val="18"/>
        <w:szCs w:val="18"/>
        <w:lang w:val="en-GB"/>
      </w:rPr>
      <w:instrText>NUMPAGES</w:instrText>
    </w:r>
    <w:r w:rsidR="003C1EF8" w:rsidRPr="000B221B">
      <w:rPr>
        <w:rStyle w:val="PageNumber"/>
        <w:sz w:val="18"/>
        <w:szCs w:val="18"/>
        <w:lang w:val="en-GB"/>
      </w:rPr>
      <w:instrText xml:space="preserve"> </w:instrText>
    </w:r>
    <w:r w:rsidR="003C1EF8" w:rsidRPr="002B7022">
      <w:rPr>
        <w:rStyle w:val="PageNumber"/>
        <w:sz w:val="18"/>
        <w:szCs w:val="18"/>
      </w:rPr>
      <w:fldChar w:fldCharType="separate"/>
    </w:r>
    <w:r>
      <w:rPr>
        <w:rStyle w:val="PageNumber"/>
        <w:noProof/>
        <w:sz w:val="18"/>
        <w:szCs w:val="18"/>
        <w:lang w:val="en-GB"/>
      </w:rPr>
      <w:t>10</w:t>
    </w:r>
    <w:r w:rsidR="003C1EF8" w:rsidRPr="002B7022">
      <w:rPr>
        <w:rStyle w:val="PageNumber"/>
        <w:sz w:val="18"/>
        <w:szCs w:val="18"/>
      </w:rPr>
      <w:fldChar w:fldCharType="end"/>
    </w:r>
  </w:p>
  <w:p w14:paraId="1B30120A" w14:textId="77777777" w:rsidR="003C1EF8" w:rsidRPr="009C06E0" w:rsidRDefault="003C1EF8" w:rsidP="003C1EF8">
    <w:pPr>
      <w:pStyle w:val="Footer"/>
      <w:tabs>
        <w:tab w:val="clear" w:pos="4320"/>
        <w:tab w:val="clear" w:pos="8640"/>
        <w:tab w:val="right" w:pos="9356"/>
      </w:tabs>
      <w:rPr>
        <w:sz w:val="18"/>
        <w:szCs w:val="18"/>
        <w:lang w:val="en-GB"/>
      </w:rPr>
    </w:pPr>
    <w:r w:rsidRPr="002B7022">
      <w:rPr>
        <w:sz w:val="18"/>
        <w:szCs w:val="18"/>
        <w:lang w:val="fr-BE"/>
      </w:rPr>
      <w:fldChar w:fldCharType="begin"/>
    </w:r>
    <w:r w:rsidRPr="009C06E0">
      <w:rPr>
        <w:sz w:val="18"/>
        <w:szCs w:val="18"/>
        <w:lang w:val="en-GB"/>
      </w:rPr>
      <w:instrText xml:space="preserve"> </w:instrText>
    </w:r>
    <w:r w:rsidR="00A8017B" w:rsidRPr="009C06E0">
      <w:rPr>
        <w:sz w:val="18"/>
        <w:szCs w:val="18"/>
        <w:lang w:val="en-GB"/>
      </w:rPr>
      <w:instrText>FILENAME</w:instrText>
    </w:r>
    <w:r w:rsidRPr="009C06E0">
      <w:rPr>
        <w:sz w:val="18"/>
        <w:szCs w:val="18"/>
        <w:lang w:val="en-GB"/>
      </w:rPr>
      <w:instrText xml:space="preserve"> </w:instrText>
    </w:r>
    <w:r w:rsidRPr="002B7022">
      <w:rPr>
        <w:sz w:val="18"/>
        <w:szCs w:val="18"/>
        <w:lang w:val="fr-BE"/>
      </w:rPr>
      <w:fldChar w:fldCharType="separate"/>
    </w:r>
    <w:r w:rsidR="00C936A6">
      <w:rPr>
        <w:noProof/>
        <w:sz w:val="18"/>
        <w:szCs w:val="18"/>
        <w:lang w:val="en-GB"/>
      </w:rPr>
      <w:t>ds4b_itt_simpl_en.doc</w:t>
    </w:r>
    <w:r w:rsidRPr="002B7022">
      <w:rPr>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EDEF4" w14:textId="77777777" w:rsidR="00A5116A" w:rsidRDefault="00A5116A">
      <w:r>
        <w:separator/>
      </w:r>
    </w:p>
  </w:footnote>
  <w:footnote w:type="continuationSeparator" w:id="0">
    <w:p w14:paraId="434B148D" w14:textId="77777777" w:rsidR="00A5116A" w:rsidRDefault="00A5116A">
      <w:r>
        <w:continuationSeparator/>
      </w:r>
    </w:p>
  </w:footnote>
  <w:footnote w:type="continuationNotice" w:id="1">
    <w:p w14:paraId="30C20199" w14:textId="77777777" w:rsidR="00A5116A" w:rsidRDefault="00A5116A"/>
  </w:footnote>
  <w:footnote w:id="2">
    <w:p w14:paraId="7C20E4A5" w14:textId="6796308C" w:rsidR="00E23C36" w:rsidRPr="009E3DC0" w:rsidRDefault="00E23C36">
      <w:pPr>
        <w:pStyle w:val="FootnoteText"/>
        <w:rPr>
          <w:lang w:val="en-US"/>
        </w:rPr>
      </w:pPr>
      <w:r>
        <w:rPr>
          <w:rStyle w:val="FootnoteReference"/>
        </w:rPr>
        <w:footnoteRef/>
      </w:r>
      <w:r w:rsidRPr="009E3DC0">
        <w:rPr>
          <w:lang w:val="en-US"/>
        </w:rPr>
        <w:t xml:space="preserve"> S</w:t>
      </w:r>
      <w:r w:rsidRPr="00E23C36">
        <w:rPr>
          <w:lang w:val="en-US"/>
        </w:rPr>
        <w:t xml:space="preserve">ee detailed instructions on </w:t>
      </w:r>
      <w:r>
        <w:rPr>
          <w:lang w:val="en-US"/>
        </w:rPr>
        <w:t>p.5 of</w:t>
      </w:r>
      <w:r w:rsidRPr="009E3DC0">
        <w:rPr>
          <w:lang w:val="en-US"/>
        </w:rPr>
        <w:t xml:space="preserve"> annex ds4c</w:t>
      </w:r>
    </w:p>
  </w:footnote>
  <w:footnote w:id="3">
    <w:p w14:paraId="509F34D8" w14:textId="349FB7FF" w:rsidR="00AE0D10" w:rsidRPr="005E4B2B" w:rsidRDefault="00AE0D10" w:rsidP="0048782B">
      <w:pPr>
        <w:pStyle w:val="FootnoteText"/>
        <w:ind w:left="142" w:hanging="142"/>
        <w:rPr>
          <w:lang w:val="en-IE"/>
        </w:rPr>
      </w:pPr>
      <w:r>
        <w:rPr>
          <w:rStyle w:val="FootnoteReference"/>
        </w:rPr>
        <w:footnoteRef/>
      </w:r>
      <w:r w:rsidR="000A58FD">
        <w:rPr>
          <w:lang w:val="en-IE"/>
        </w:rPr>
        <w:tab/>
      </w:r>
      <w:r w:rsidRPr="005E4B2B">
        <w:rPr>
          <w:lang w:val="en-IE"/>
        </w:rPr>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E104" w14:textId="77777777" w:rsidR="003C1EF8" w:rsidRPr="00F03E08" w:rsidRDefault="003C1EF8" w:rsidP="003C1EF8">
    <w:pPr>
      <w:pStyle w:val="Header"/>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518"/>
    <w:multiLevelType w:val="hybridMultilevel"/>
    <w:tmpl w:val="0A2A5E8A"/>
    <w:lvl w:ilvl="0" w:tplc="8F66C52E">
      <w:start w:val="1"/>
      <w:numFmt w:val="bullet"/>
      <w:lvlText w:val="-"/>
      <w:lvlJc w:val="left"/>
      <w:pPr>
        <w:ind w:left="1429" w:hanging="360"/>
      </w:pPr>
      <w:rPr>
        <w:rFonts w:ascii="Calibri" w:hAnsi="Calibri" w:hint="default"/>
        <w:sz w:val="1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561F9D"/>
    <w:multiLevelType w:val="hybridMultilevel"/>
    <w:tmpl w:val="DA9653C0"/>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BF5A55"/>
    <w:multiLevelType w:val="multilevel"/>
    <w:tmpl w:val="ADBED206"/>
    <w:lvl w:ilvl="0">
      <w:start w:val="1"/>
      <w:numFmt w:val="decimal"/>
      <w:pStyle w:val="titre4"/>
      <w:lvlText w:val="%1"/>
      <w:lvlJc w:val="left"/>
      <w:pPr>
        <w:tabs>
          <w:tab w:val="num" w:pos="719"/>
        </w:tabs>
        <w:ind w:left="719"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3"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Wingding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FF5F30"/>
    <w:multiLevelType w:val="hybridMultilevel"/>
    <w:tmpl w:val="03900BE8"/>
    <w:lvl w:ilvl="0" w:tplc="BA0ABFD4">
      <w:start w:val="1"/>
      <w:numFmt w:val="bullet"/>
      <w:lvlText w:val="-"/>
      <w:lvlJc w:val="left"/>
      <w:pPr>
        <w:ind w:left="720" w:hanging="360"/>
      </w:pPr>
      <w:rPr>
        <w:rFonts w:ascii="TH SarabunPSK" w:hAnsi="TH SarabunPSK"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6" w15:restartNumberingAfterBreak="0">
    <w:nsid w:val="637D6EED"/>
    <w:multiLevelType w:val="hybridMultilevel"/>
    <w:tmpl w:val="74A8C76E"/>
    <w:lvl w:ilvl="0" w:tplc="47587E4C">
      <w:start w:val="1"/>
      <w:numFmt w:val="bullet"/>
      <w:lvlText w:val="–"/>
      <w:lvlJc w:val="left"/>
      <w:pPr>
        <w:tabs>
          <w:tab w:val="num" w:pos="2638"/>
        </w:tabs>
        <w:ind w:left="2638" w:hanging="784"/>
      </w:pPr>
      <w:rPr>
        <w:rFonts w:ascii="Old English Text MT" w:hAnsi="Old English Text MT" w:cs="Wingdings" w:hint="default"/>
      </w:rPr>
    </w:lvl>
    <w:lvl w:ilvl="1" w:tplc="08090003">
      <w:start w:val="1"/>
      <w:numFmt w:val="bullet"/>
      <w:lvlText w:val="o"/>
      <w:lvlJc w:val="left"/>
      <w:pPr>
        <w:tabs>
          <w:tab w:val="num" w:pos="2574"/>
        </w:tabs>
        <w:ind w:left="2574" w:hanging="360"/>
      </w:pPr>
      <w:rPr>
        <w:rFonts w:ascii="Courier New" w:hAnsi="Courier New" w:cs="Wingdings"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Wingdings"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Wingdings"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71186742"/>
    <w:multiLevelType w:val="hybridMultilevel"/>
    <w:tmpl w:val="35A205C6"/>
    <w:lvl w:ilvl="0" w:tplc="E06E9EA2">
      <w:start w:val="1"/>
      <w:numFmt w:val="bullet"/>
      <w:lvlText w:val=""/>
      <w:lvlJc w:val="left"/>
      <w:pPr>
        <w:ind w:left="1440" w:hanging="360"/>
      </w:pPr>
      <w:rPr>
        <w:rFonts w:ascii="Symbol" w:hAnsi="Symbol" w:hint="default"/>
      </w:rPr>
    </w:lvl>
    <w:lvl w:ilvl="1" w:tplc="3C0AA8A8">
      <w:start w:val="11"/>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5C1393"/>
    <w:multiLevelType w:val="multilevel"/>
    <w:tmpl w:val="7146F1B6"/>
    <w:lvl w:ilvl="0">
      <w:start w:val="1"/>
      <w:numFmt w:val="decimal"/>
      <w:pStyle w:val="Heading2"/>
      <w:lvlText w:val="%1."/>
      <w:lvlJc w:val="left"/>
      <w:pPr>
        <w:tabs>
          <w:tab w:val="num" w:pos="709"/>
        </w:tabs>
        <w:ind w:left="709" w:hanging="709"/>
      </w:pPr>
      <w:rPr>
        <w:rFonts w:hint="default"/>
        <w:b/>
        <w:i w:val="0"/>
      </w:rPr>
    </w:lvl>
    <w:lvl w:ilvl="1">
      <w:start w:val="1"/>
      <w:numFmt w:val="decimal"/>
      <w:pStyle w:val="Heading3"/>
      <w:isLgl/>
      <w:lvlText w:val="%1.%2"/>
      <w:lvlJc w:val="left"/>
      <w:pPr>
        <w:tabs>
          <w:tab w:val="num" w:pos="709"/>
        </w:tabs>
        <w:ind w:left="709" w:hanging="709"/>
      </w:pPr>
      <w:rPr>
        <w:rFonts w:hint="default"/>
        <w:b w:val="0"/>
        <w:i w:val="0"/>
      </w:rPr>
    </w:lvl>
    <w:lvl w:ilvl="2">
      <w:start w:val="1"/>
      <w:numFmt w:val="decimal"/>
      <w:pStyle w:val="Heading4"/>
      <w:isLgl/>
      <w:lvlText w:val="%1.%2.%3"/>
      <w:lvlJc w:val="left"/>
      <w:pPr>
        <w:tabs>
          <w:tab w:val="num" w:pos="1418"/>
        </w:tabs>
        <w:ind w:left="1418" w:hanging="1418"/>
      </w:pPr>
      <w:rPr>
        <w:rFonts w:hint="default"/>
        <w:b w:val="0"/>
      </w:rPr>
    </w:lvl>
    <w:lvl w:ilvl="3">
      <w:start w:val="1"/>
      <w:numFmt w:val="decimal"/>
      <w:pStyle w:val="Heading5"/>
      <w:isLgl/>
      <w:lvlText w:val="%1.%2.%3.%4"/>
      <w:lvlJc w:val="left"/>
      <w:pPr>
        <w:tabs>
          <w:tab w:val="num" w:pos="1701"/>
        </w:tabs>
        <w:ind w:left="1701" w:hanging="1701"/>
      </w:pPr>
      <w:rPr>
        <w:rFonts w:hint="default"/>
        <w:b w:val="0"/>
      </w:rPr>
    </w:lvl>
    <w:lvl w:ilvl="4">
      <w:start w:val="1"/>
      <w:numFmt w:val="decimal"/>
      <w:isLgl/>
      <w:lvlText w:val="%1.%2.%3.%4.%5"/>
      <w:lvlJc w:val="left"/>
      <w:pPr>
        <w:ind w:left="2876" w:hanging="1080"/>
      </w:pPr>
      <w:rPr>
        <w:rFonts w:hint="default"/>
        <w:b w:val="0"/>
      </w:rPr>
    </w:lvl>
    <w:lvl w:ilvl="5">
      <w:start w:val="1"/>
      <w:numFmt w:val="decimal"/>
      <w:isLgl/>
      <w:lvlText w:val="%1.%2.%3.%4.%5.%6"/>
      <w:lvlJc w:val="left"/>
      <w:pPr>
        <w:ind w:left="3235" w:hanging="1080"/>
      </w:pPr>
      <w:rPr>
        <w:rFonts w:hint="default"/>
        <w:b w:val="0"/>
      </w:rPr>
    </w:lvl>
    <w:lvl w:ilvl="6">
      <w:start w:val="1"/>
      <w:numFmt w:val="decimal"/>
      <w:isLgl/>
      <w:lvlText w:val="%1.%2.%3.%4.%5.%6.%7"/>
      <w:lvlJc w:val="left"/>
      <w:pPr>
        <w:ind w:left="3954" w:hanging="1440"/>
      </w:pPr>
      <w:rPr>
        <w:rFonts w:hint="default"/>
        <w:b w:val="0"/>
      </w:rPr>
    </w:lvl>
    <w:lvl w:ilvl="7">
      <w:start w:val="1"/>
      <w:numFmt w:val="decimal"/>
      <w:isLgl/>
      <w:lvlText w:val="%1.%2.%3.%4.%5.%6.%7.%8"/>
      <w:lvlJc w:val="left"/>
      <w:pPr>
        <w:ind w:left="4313" w:hanging="1440"/>
      </w:pPr>
      <w:rPr>
        <w:rFonts w:hint="default"/>
        <w:b w:val="0"/>
      </w:rPr>
    </w:lvl>
    <w:lvl w:ilvl="8">
      <w:start w:val="1"/>
      <w:numFmt w:val="decimal"/>
      <w:isLgl/>
      <w:lvlText w:val="%1.%2.%3.%4.%5.%6.%7.%8.%9"/>
      <w:lvlJc w:val="left"/>
      <w:pPr>
        <w:ind w:left="5032" w:hanging="1800"/>
      </w:pPr>
      <w:rPr>
        <w:rFonts w:hint="default"/>
        <w:b w:val="0"/>
      </w:rPr>
    </w:lvl>
  </w:abstractNum>
  <w:abstractNum w:abstractNumId="9" w15:restartNumberingAfterBreak="0">
    <w:nsid w:val="7B291D79"/>
    <w:multiLevelType w:val="multilevel"/>
    <w:tmpl w:val="ED96575A"/>
    <w:lvl w:ilvl="0">
      <w:start w:val="1"/>
      <w:numFmt w:val="none"/>
      <w:pStyle w:val="Heading1"/>
      <w:suff w:val="nothing"/>
      <w:lvlText w:val="%1"/>
      <w:lvlJc w:val="left"/>
      <w:pPr>
        <w:ind w:left="0" w:firstLine="0"/>
      </w:pPr>
      <w:rPr>
        <w:rFonts w:ascii="Times New Roman Bold" w:hAnsi="Times New Roman Bold"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ind w:left="8856" w:hanging="576"/>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num w:numId="1">
    <w:abstractNumId w:val="2"/>
  </w:num>
  <w:num w:numId="2">
    <w:abstractNumId w:val="6"/>
  </w:num>
  <w:num w:numId="3">
    <w:abstractNumId w:val="3"/>
  </w:num>
  <w:num w:numId="4">
    <w:abstractNumId w:val="9"/>
  </w:num>
  <w:num w:numId="5">
    <w:abstractNumId w:val="1"/>
  </w:num>
  <w:num w:numId="6">
    <w:abstractNumId w:val="8"/>
  </w:num>
  <w:num w:numId="7">
    <w:abstractNumId w:val="0"/>
  </w:num>
  <w:num w:numId="8">
    <w:abstractNumId w:val="5"/>
  </w:num>
  <w:num w:numId="9">
    <w:abstractNumId w:val="4"/>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E38F8"/>
    <w:rsid w:val="00000032"/>
    <w:rsid w:val="00000BDF"/>
    <w:rsid w:val="000011BC"/>
    <w:rsid w:val="00007780"/>
    <w:rsid w:val="00010A11"/>
    <w:rsid w:val="00012F79"/>
    <w:rsid w:val="00017538"/>
    <w:rsid w:val="0002281F"/>
    <w:rsid w:val="00023D03"/>
    <w:rsid w:val="00024A94"/>
    <w:rsid w:val="00024E87"/>
    <w:rsid w:val="0002756C"/>
    <w:rsid w:val="00027A25"/>
    <w:rsid w:val="000301CC"/>
    <w:rsid w:val="00031564"/>
    <w:rsid w:val="00032207"/>
    <w:rsid w:val="000329DF"/>
    <w:rsid w:val="000336A6"/>
    <w:rsid w:val="00035AF0"/>
    <w:rsid w:val="000369D3"/>
    <w:rsid w:val="0003741E"/>
    <w:rsid w:val="00037488"/>
    <w:rsid w:val="000408E7"/>
    <w:rsid w:val="000426F2"/>
    <w:rsid w:val="00042720"/>
    <w:rsid w:val="00043691"/>
    <w:rsid w:val="00044C77"/>
    <w:rsid w:val="00046405"/>
    <w:rsid w:val="000466D2"/>
    <w:rsid w:val="00050CD7"/>
    <w:rsid w:val="000527F0"/>
    <w:rsid w:val="00062319"/>
    <w:rsid w:val="00063403"/>
    <w:rsid w:val="00063BF3"/>
    <w:rsid w:val="000649D7"/>
    <w:rsid w:val="0006750F"/>
    <w:rsid w:val="00072912"/>
    <w:rsid w:val="0007406C"/>
    <w:rsid w:val="000742CA"/>
    <w:rsid w:val="000755B9"/>
    <w:rsid w:val="0007752D"/>
    <w:rsid w:val="00077C06"/>
    <w:rsid w:val="00081A73"/>
    <w:rsid w:val="00082480"/>
    <w:rsid w:val="00082F28"/>
    <w:rsid w:val="000849D4"/>
    <w:rsid w:val="00084FC9"/>
    <w:rsid w:val="00086638"/>
    <w:rsid w:val="00087B5D"/>
    <w:rsid w:val="00087D2D"/>
    <w:rsid w:val="00090B9F"/>
    <w:rsid w:val="00093417"/>
    <w:rsid w:val="00093432"/>
    <w:rsid w:val="0009362E"/>
    <w:rsid w:val="000949B2"/>
    <w:rsid w:val="00096FD5"/>
    <w:rsid w:val="000A09DD"/>
    <w:rsid w:val="000A42AA"/>
    <w:rsid w:val="000A58FD"/>
    <w:rsid w:val="000A5CB3"/>
    <w:rsid w:val="000A6E50"/>
    <w:rsid w:val="000B221B"/>
    <w:rsid w:val="000B315F"/>
    <w:rsid w:val="000B5FFE"/>
    <w:rsid w:val="000B7012"/>
    <w:rsid w:val="000C0C20"/>
    <w:rsid w:val="000C0E4C"/>
    <w:rsid w:val="000C3988"/>
    <w:rsid w:val="000C4A7F"/>
    <w:rsid w:val="000C7F27"/>
    <w:rsid w:val="000D09E1"/>
    <w:rsid w:val="000D1DC1"/>
    <w:rsid w:val="000D2865"/>
    <w:rsid w:val="000D507E"/>
    <w:rsid w:val="000D54F9"/>
    <w:rsid w:val="000D5F16"/>
    <w:rsid w:val="000D7C74"/>
    <w:rsid w:val="000E0648"/>
    <w:rsid w:val="000E15D3"/>
    <w:rsid w:val="000E5A6F"/>
    <w:rsid w:val="000E5FF5"/>
    <w:rsid w:val="000E7099"/>
    <w:rsid w:val="000F5498"/>
    <w:rsid w:val="000F7B84"/>
    <w:rsid w:val="0010020C"/>
    <w:rsid w:val="00100B81"/>
    <w:rsid w:val="00104379"/>
    <w:rsid w:val="00107540"/>
    <w:rsid w:val="00111B7A"/>
    <w:rsid w:val="001123AD"/>
    <w:rsid w:val="0011264B"/>
    <w:rsid w:val="00115E72"/>
    <w:rsid w:val="00116280"/>
    <w:rsid w:val="00116403"/>
    <w:rsid w:val="00120663"/>
    <w:rsid w:val="00121FA0"/>
    <w:rsid w:val="00122C75"/>
    <w:rsid w:val="00123A55"/>
    <w:rsid w:val="0012454E"/>
    <w:rsid w:val="0012553F"/>
    <w:rsid w:val="00130789"/>
    <w:rsid w:val="00131B26"/>
    <w:rsid w:val="00133249"/>
    <w:rsid w:val="001471BE"/>
    <w:rsid w:val="001507CC"/>
    <w:rsid w:val="00151D92"/>
    <w:rsid w:val="001529DA"/>
    <w:rsid w:val="001550AF"/>
    <w:rsid w:val="0016369B"/>
    <w:rsid w:val="00171ECA"/>
    <w:rsid w:val="00173AE8"/>
    <w:rsid w:val="00173F8F"/>
    <w:rsid w:val="00175082"/>
    <w:rsid w:val="00175E30"/>
    <w:rsid w:val="0017765A"/>
    <w:rsid w:val="00180E9F"/>
    <w:rsid w:val="00182F7E"/>
    <w:rsid w:val="0019141F"/>
    <w:rsid w:val="00192C93"/>
    <w:rsid w:val="00194D21"/>
    <w:rsid w:val="00195401"/>
    <w:rsid w:val="00197A9D"/>
    <w:rsid w:val="001A1284"/>
    <w:rsid w:val="001A1904"/>
    <w:rsid w:val="001A1F37"/>
    <w:rsid w:val="001A2BA7"/>
    <w:rsid w:val="001A638B"/>
    <w:rsid w:val="001A799F"/>
    <w:rsid w:val="001B123A"/>
    <w:rsid w:val="001B22C4"/>
    <w:rsid w:val="001B31E6"/>
    <w:rsid w:val="001B381B"/>
    <w:rsid w:val="001B5151"/>
    <w:rsid w:val="001B7866"/>
    <w:rsid w:val="001C40CD"/>
    <w:rsid w:val="001C4C03"/>
    <w:rsid w:val="001C5580"/>
    <w:rsid w:val="001D03FB"/>
    <w:rsid w:val="001D1FBF"/>
    <w:rsid w:val="001D34A6"/>
    <w:rsid w:val="001D6357"/>
    <w:rsid w:val="001D6A10"/>
    <w:rsid w:val="001D776E"/>
    <w:rsid w:val="001E19FF"/>
    <w:rsid w:val="001E3310"/>
    <w:rsid w:val="001E4755"/>
    <w:rsid w:val="001E568F"/>
    <w:rsid w:val="001F4C0A"/>
    <w:rsid w:val="001F61F2"/>
    <w:rsid w:val="001F69E4"/>
    <w:rsid w:val="001F7FFD"/>
    <w:rsid w:val="002040C5"/>
    <w:rsid w:val="00204EB7"/>
    <w:rsid w:val="00205125"/>
    <w:rsid w:val="00205F35"/>
    <w:rsid w:val="0020631B"/>
    <w:rsid w:val="0021197C"/>
    <w:rsid w:val="0021368F"/>
    <w:rsid w:val="002200AA"/>
    <w:rsid w:val="00224022"/>
    <w:rsid w:val="00224400"/>
    <w:rsid w:val="00225D37"/>
    <w:rsid w:val="002262DB"/>
    <w:rsid w:val="00230FC7"/>
    <w:rsid w:val="002310F3"/>
    <w:rsid w:val="002312AC"/>
    <w:rsid w:val="00232323"/>
    <w:rsid w:val="002325AA"/>
    <w:rsid w:val="00232C66"/>
    <w:rsid w:val="0023334F"/>
    <w:rsid w:val="00234DC1"/>
    <w:rsid w:val="00240F6B"/>
    <w:rsid w:val="00241BB2"/>
    <w:rsid w:val="00241C43"/>
    <w:rsid w:val="00250987"/>
    <w:rsid w:val="00251348"/>
    <w:rsid w:val="00253B57"/>
    <w:rsid w:val="00257107"/>
    <w:rsid w:val="0025736C"/>
    <w:rsid w:val="002578C0"/>
    <w:rsid w:val="0026363D"/>
    <w:rsid w:val="00266D8E"/>
    <w:rsid w:val="00272DC6"/>
    <w:rsid w:val="002745F2"/>
    <w:rsid w:val="002747DF"/>
    <w:rsid w:val="00277FF1"/>
    <w:rsid w:val="00280C70"/>
    <w:rsid w:val="0028446A"/>
    <w:rsid w:val="00286702"/>
    <w:rsid w:val="00286A23"/>
    <w:rsid w:val="002915BF"/>
    <w:rsid w:val="0029191B"/>
    <w:rsid w:val="002928D5"/>
    <w:rsid w:val="002939FE"/>
    <w:rsid w:val="00294440"/>
    <w:rsid w:val="0029656E"/>
    <w:rsid w:val="002A0496"/>
    <w:rsid w:val="002A42C9"/>
    <w:rsid w:val="002A44DF"/>
    <w:rsid w:val="002A4DE4"/>
    <w:rsid w:val="002A56E0"/>
    <w:rsid w:val="002A58BE"/>
    <w:rsid w:val="002B0AC3"/>
    <w:rsid w:val="002B4F97"/>
    <w:rsid w:val="002B7022"/>
    <w:rsid w:val="002C0414"/>
    <w:rsid w:val="002C4557"/>
    <w:rsid w:val="002C6C02"/>
    <w:rsid w:val="002C6F35"/>
    <w:rsid w:val="002D2493"/>
    <w:rsid w:val="002D47C9"/>
    <w:rsid w:val="002D557E"/>
    <w:rsid w:val="002D75A2"/>
    <w:rsid w:val="002E1C68"/>
    <w:rsid w:val="002E6FF4"/>
    <w:rsid w:val="002F0BB5"/>
    <w:rsid w:val="002F4CEA"/>
    <w:rsid w:val="002F6D2E"/>
    <w:rsid w:val="002F7D36"/>
    <w:rsid w:val="0030399D"/>
    <w:rsid w:val="00305395"/>
    <w:rsid w:val="003057C3"/>
    <w:rsid w:val="00305C3F"/>
    <w:rsid w:val="003061E7"/>
    <w:rsid w:val="00306D7D"/>
    <w:rsid w:val="003132CA"/>
    <w:rsid w:val="003144D2"/>
    <w:rsid w:val="003149A3"/>
    <w:rsid w:val="003149A9"/>
    <w:rsid w:val="00317C1E"/>
    <w:rsid w:val="00325A19"/>
    <w:rsid w:val="00325F86"/>
    <w:rsid w:val="003308BB"/>
    <w:rsid w:val="003311DF"/>
    <w:rsid w:val="003313C4"/>
    <w:rsid w:val="003356EB"/>
    <w:rsid w:val="003419B3"/>
    <w:rsid w:val="00343BDC"/>
    <w:rsid w:val="00346B01"/>
    <w:rsid w:val="00350872"/>
    <w:rsid w:val="00351471"/>
    <w:rsid w:val="00352DE5"/>
    <w:rsid w:val="003549CB"/>
    <w:rsid w:val="00360952"/>
    <w:rsid w:val="00361C24"/>
    <w:rsid w:val="00366A7D"/>
    <w:rsid w:val="00366CBF"/>
    <w:rsid w:val="00371664"/>
    <w:rsid w:val="00382542"/>
    <w:rsid w:val="00382FCE"/>
    <w:rsid w:val="003851FB"/>
    <w:rsid w:val="00386169"/>
    <w:rsid w:val="0038616E"/>
    <w:rsid w:val="00387BB0"/>
    <w:rsid w:val="0039458C"/>
    <w:rsid w:val="0039460C"/>
    <w:rsid w:val="00395EB9"/>
    <w:rsid w:val="003A19C4"/>
    <w:rsid w:val="003A358D"/>
    <w:rsid w:val="003A48A7"/>
    <w:rsid w:val="003A6925"/>
    <w:rsid w:val="003B1E1A"/>
    <w:rsid w:val="003B3DE0"/>
    <w:rsid w:val="003B630B"/>
    <w:rsid w:val="003C1EF8"/>
    <w:rsid w:val="003D3456"/>
    <w:rsid w:val="003D3ED1"/>
    <w:rsid w:val="003D52BD"/>
    <w:rsid w:val="003D7C74"/>
    <w:rsid w:val="003E1BA3"/>
    <w:rsid w:val="003E58BD"/>
    <w:rsid w:val="003E596D"/>
    <w:rsid w:val="003E5FD8"/>
    <w:rsid w:val="003E61D2"/>
    <w:rsid w:val="003E6D33"/>
    <w:rsid w:val="003E7006"/>
    <w:rsid w:val="003F005A"/>
    <w:rsid w:val="003F0450"/>
    <w:rsid w:val="003F1595"/>
    <w:rsid w:val="003F2759"/>
    <w:rsid w:val="003F2C9F"/>
    <w:rsid w:val="003F6B0E"/>
    <w:rsid w:val="003F70C8"/>
    <w:rsid w:val="00402159"/>
    <w:rsid w:val="00402313"/>
    <w:rsid w:val="00403690"/>
    <w:rsid w:val="004039CD"/>
    <w:rsid w:val="00404222"/>
    <w:rsid w:val="0040617C"/>
    <w:rsid w:val="00412635"/>
    <w:rsid w:val="004133AF"/>
    <w:rsid w:val="004135BE"/>
    <w:rsid w:val="00415371"/>
    <w:rsid w:val="00416122"/>
    <w:rsid w:val="00417BC3"/>
    <w:rsid w:val="004263EB"/>
    <w:rsid w:val="00426E09"/>
    <w:rsid w:val="004374EA"/>
    <w:rsid w:val="00441407"/>
    <w:rsid w:val="00442082"/>
    <w:rsid w:val="0044334A"/>
    <w:rsid w:val="0044753F"/>
    <w:rsid w:val="00450B15"/>
    <w:rsid w:val="00452656"/>
    <w:rsid w:val="00453B6D"/>
    <w:rsid w:val="00461157"/>
    <w:rsid w:val="00463D4B"/>
    <w:rsid w:val="00464AC8"/>
    <w:rsid w:val="004670EF"/>
    <w:rsid w:val="00472328"/>
    <w:rsid w:val="00475392"/>
    <w:rsid w:val="00477C20"/>
    <w:rsid w:val="004820B7"/>
    <w:rsid w:val="004820BA"/>
    <w:rsid w:val="004831D4"/>
    <w:rsid w:val="004831DA"/>
    <w:rsid w:val="00483863"/>
    <w:rsid w:val="004849DA"/>
    <w:rsid w:val="004869E1"/>
    <w:rsid w:val="00486EA8"/>
    <w:rsid w:val="0048782B"/>
    <w:rsid w:val="00497F4A"/>
    <w:rsid w:val="004A54AE"/>
    <w:rsid w:val="004B3A3E"/>
    <w:rsid w:val="004B3E56"/>
    <w:rsid w:val="004B41EA"/>
    <w:rsid w:val="004C0884"/>
    <w:rsid w:val="004C0EBB"/>
    <w:rsid w:val="004C2B09"/>
    <w:rsid w:val="004D10DC"/>
    <w:rsid w:val="004D1453"/>
    <w:rsid w:val="004D5352"/>
    <w:rsid w:val="004D61E0"/>
    <w:rsid w:val="004D74F1"/>
    <w:rsid w:val="004E105F"/>
    <w:rsid w:val="004E1478"/>
    <w:rsid w:val="004E2C01"/>
    <w:rsid w:val="004E4BC7"/>
    <w:rsid w:val="004E6827"/>
    <w:rsid w:val="004E69DB"/>
    <w:rsid w:val="004E7314"/>
    <w:rsid w:val="004F0C6A"/>
    <w:rsid w:val="004F38DD"/>
    <w:rsid w:val="004F5A89"/>
    <w:rsid w:val="004F7629"/>
    <w:rsid w:val="005008FA"/>
    <w:rsid w:val="005023F9"/>
    <w:rsid w:val="00511654"/>
    <w:rsid w:val="00514657"/>
    <w:rsid w:val="00516794"/>
    <w:rsid w:val="00524C6D"/>
    <w:rsid w:val="00530524"/>
    <w:rsid w:val="005305BC"/>
    <w:rsid w:val="00534B02"/>
    <w:rsid w:val="0053582C"/>
    <w:rsid w:val="00540E8D"/>
    <w:rsid w:val="00544044"/>
    <w:rsid w:val="005522DF"/>
    <w:rsid w:val="005570BC"/>
    <w:rsid w:val="00557771"/>
    <w:rsid w:val="005632BB"/>
    <w:rsid w:val="005706C9"/>
    <w:rsid w:val="00572D55"/>
    <w:rsid w:val="005731AD"/>
    <w:rsid w:val="005773EE"/>
    <w:rsid w:val="0058111B"/>
    <w:rsid w:val="0058120E"/>
    <w:rsid w:val="00584928"/>
    <w:rsid w:val="005874BF"/>
    <w:rsid w:val="00592D25"/>
    <w:rsid w:val="0059468D"/>
    <w:rsid w:val="00594D23"/>
    <w:rsid w:val="00595B3C"/>
    <w:rsid w:val="005A7A1D"/>
    <w:rsid w:val="005B1C81"/>
    <w:rsid w:val="005B4FEC"/>
    <w:rsid w:val="005B6CD7"/>
    <w:rsid w:val="005C0A9E"/>
    <w:rsid w:val="005C1C33"/>
    <w:rsid w:val="005C3C29"/>
    <w:rsid w:val="005C3EFA"/>
    <w:rsid w:val="005C469F"/>
    <w:rsid w:val="005C4DA5"/>
    <w:rsid w:val="005C5242"/>
    <w:rsid w:val="005D6328"/>
    <w:rsid w:val="005D714D"/>
    <w:rsid w:val="005D750B"/>
    <w:rsid w:val="005E4B2B"/>
    <w:rsid w:val="005E61EB"/>
    <w:rsid w:val="005E6A62"/>
    <w:rsid w:val="005E7122"/>
    <w:rsid w:val="005F3EB7"/>
    <w:rsid w:val="005F52ED"/>
    <w:rsid w:val="005F5592"/>
    <w:rsid w:val="005F7672"/>
    <w:rsid w:val="0060043A"/>
    <w:rsid w:val="00600534"/>
    <w:rsid w:val="0060074E"/>
    <w:rsid w:val="00600A34"/>
    <w:rsid w:val="00604929"/>
    <w:rsid w:val="0060540B"/>
    <w:rsid w:val="00605413"/>
    <w:rsid w:val="00605961"/>
    <w:rsid w:val="00612248"/>
    <w:rsid w:val="0061354C"/>
    <w:rsid w:val="00613F05"/>
    <w:rsid w:val="00621B5D"/>
    <w:rsid w:val="00624904"/>
    <w:rsid w:val="00624A8A"/>
    <w:rsid w:val="00626F1C"/>
    <w:rsid w:val="00640F5C"/>
    <w:rsid w:val="00641CB6"/>
    <w:rsid w:val="0064411B"/>
    <w:rsid w:val="0064528D"/>
    <w:rsid w:val="0064578F"/>
    <w:rsid w:val="006475D7"/>
    <w:rsid w:val="00650AC1"/>
    <w:rsid w:val="00651A08"/>
    <w:rsid w:val="00651FE7"/>
    <w:rsid w:val="0065305C"/>
    <w:rsid w:val="00653C23"/>
    <w:rsid w:val="00654F5A"/>
    <w:rsid w:val="006606B3"/>
    <w:rsid w:val="0066182F"/>
    <w:rsid w:val="0066219E"/>
    <w:rsid w:val="0066588C"/>
    <w:rsid w:val="00675767"/>
    <w:rsid w:val="00677108"/>
    <w:rsid w:val="006772EB"/>
    <w:rsid w:val="006776BA"/>
    <w:rsid w:val="00683319"/>
    <w:rsid w:val="006879FD"/>
    <w:rsid w:val="00687B42"/>
    <w:rsid w:val="00692AD3"/>
    <w:rsid w:val="006A1A4E"/>
    <w:rsid w:val="006A21BB"/>
    <w:rsid w:val="006A4AC5"/>
    <w:rsid w:val="006B21BC"/>
    <w:rsid w:val="006C0444"/>
    <w:rsid w:val="006C0901"/>
    <w:rsid w:val="006C4B90"/>
    <w:rsid w:val="006C76B9"/>
    <w:rsid w:val="006D0F90"/>
    <w:rsid w:val="006D3D3A"/>
    <w:rsid w:val="006D5DDD"/>
    <w:rsid w:val="006D7273"/>
    <w:rsid w:val="006E17B2"/>
    <w:rsid w:val="006E24A3"/>
    <w:rsid w:val="006E4C84"/>
    <w:rsid w:val="006E6032"/>
    <w:rsid w:val="006F0B40"/>
    <w:rsid w:val="006F1994"/>
    <w:rsid w:val="006F1BDA"/>
    <w:rsid w:val="007005AD"/>
    <w:rsid w:val="00700986"/>
    <w:rsid w:val="007012B4"/>
    <w:rsid w:val="0070346D"/>
    <w:rsid w:val="00703DCB"/>
    <w:rsid w:val="00704A5F"/>
    <w:rsid w:val="00711B5E"/>
    <w:rsid w:val="00712EFD"/>
    <w:rsid w:val="007146B5"/>
    <w:rsid w:val="00720EF2"/>
    <w:rsid w:val="0072199C"/>
    <w:rsid w:val="00722CB2"/>
    <w:rsid w:val="007230EB"/>
    <w:rsid w:val="00723241"/>
    <w:rsid w:val="007264C7"/>
    <w:rsid w:val="0072720E"/>
    <w:rsid w:val="00727B07"/>
    <w:rsid w:val="007312B0"/>
    <w:rsid w:val="00732557"/>
    <w:rsid w:val="0073308B"/>
    <w:rsid w:val="00735442"/>
    <w:rsid w:val="007360D2"/>
    <w:rsid w:val="00737604"/>
    <w:rsid w:val="00740350"/>
    <w:rsid w:val="0074713E"/>
    <w:rsid w:val="00747BD2"/>
    <w:rsid w:val="00750E7D"/>
    <w:rsid w:val="00751AC7"/>
    <w:rsid w:val="00752A77"/>
    <w:rsid w:val="00752E6B"/>
    <w:rsid w:val="00753460"/>
    <w:rsid w:val="0075383D"/>
    <w:rsid w:val="00755694"/>
    <w:rsid w:val="00761B9E"/>
    <w:rsid w:val="00761F40"/>
    <w:rsid w:val="00762567"/>
    <w:rsid w:val="00764EC8"/>
    <w:rsid w:val="007654B8"/>
    <w:rsid w:val="007668A4"/>
    <w:rsid w:val="007700B5"/>
    <w:rsid w:val="007741D5"/>
    <w:rsid w:val="00777AF7"/>
    <w:rsid w:val="00780A23"/>
    <w:rsid w:val="00780E9C"/>
    <w:rsid w:val="0078320E"/>
    <w:rsid w:val="00787FC4"/>
    <w:rsid w:val="007911EB"/>
    <w:rsid w:val="00791CE9"/>
    <w:rsid w:val="0079360D"/>
    <w:rsid w:val="007A04F8"/>
    <w:rsid w:val="007A2DE4"/>
    <w:rsid w:val="007A46F8"/>
    <w:rsid w:val="007A6E00"/>
    <w:rsid w:val="007B2C2C"/>
    <w:rsid w:val="007B46C4"/>
    <w:rsid w:val="007B7A16"/>
    <w:rsid w:val="007C02BC"/>
    <w:rsid w:val="007D2236"/>
    <w:rsid w:val="007D4A55"/>
    <w:rsid w:val="007D59D4"/>
    <w:rsid w:val="007D665A"/>
    <w:rsid w:val="007D6B33"/>
    <w:rsid w:val="007D6CD0"/>
    <w:rsid w:val="007E12C1"/>
    <w:rsid w:val="007E264B"/>
    <w:rsid w:val="007E2E44"/>
    <w:rsid w:val="007E42DD"/>
    <w:rsid w:val="007E4E78"/>
    <w:rsid w:val="007F65B4"/>
    <w:rsid w:val="0080753C"/>
    <w:rsid w:val="00814407"/>
    <w:rsid w:val="008160CB"/>
    <w:rsid w:val="00822B83"/>
    <w:rsid w:val="008238B6"/>
    <w:rsid w:val="0082537E"/>
    <w:rsid w:val="00825FB7"/>
    <w:rsid w:val="00826EDD"/>
    <w:rsid w:val="00830190"/>
    <w:rsid w:val="0083083C"/>
    <w:rsid w:val="0083101C"/>
    <w:rsid w:val="008318E2"/>
    <w:rsid w:val="00834B07"/>
    <w:rsid w:val="00835658"/>
    <w:rsid w:val="00835F41"/>
    <w:rsid w:val="00840C07"/>
    <w:rsid w:val="00845DD8"/>
    <w:rsid w:val="00846CD5"/>
    <w:rsid w:val="00857577"/>
    <w:rsid w:val="00871AEC"/>
    <w:rsid w:val="00873464"/>
    <w:rsid w:val="00873596"/>
    <w:rsid w:val="008758F6"/>
    <w:rsid w:val="0087662C"/>
    <w:rsid w:val="008775D8"/>
    <w:rsid w:val="00880541"/>
    <w:rsid w:val="008824C1"/>
    <w:rsid w:val="008829D3"/>
    <w:rsid w:val="00883103"/>
    <w:rsid w:val="00883528"/>
    <w:rsid w:val="0088543A"/>
    <w:rsid w:val="008864EB"/>
    <w:rsid w:val="00887D56"/>
    <w:rsid w:val="00891E74"/>
    <w:rsid w:val="00893108"/>
    <w:rsid w:val="00893BCF"/>
    <w:rsid w:val="00894CDA"/>
    <w:rsid w:val="008A2405"/>
    <w:rsid w:val="008A24D8"/>
    <w:rsid w:val="008A259C"/>
    <w:rsid w:val="008A3884"/>
    <w:rsid w:val="008A7DE0"/>
    <w:rsid w:val="008B2A73"/>
    <w:rsid w:val="008B3BDA"/>
    <w:rsid w:val="008B3F87"/>
    <w:rsid w:val="008B4C0F"/>
    <w:rsid w:val="008B696E"/>
    <w:rsid w:val="008C0F3C"/>
    <w:rsid w:val="008C782C"/>
    <w:rsid w:val="008D08DD"/>
    <w:rsid w:val="008D5ADC"/>
    <w:rsid w:val="008D7A51"/>
    <w:rsid w:val="008D7EF3"/>
    <w:rsid w:val="008E01D9"/>
    <w:rsid w:val="008E5A97"/>
    <w:rsid w:val="008F6F5A"/>
    <w:rsid w:val="009019D4"/>
    <w:rsid w:val="00901F9A"/>
    <w:rsid w:val="009032F0"/>
    <w:rsid w:val="00907E35"/>
    <w:rsid w:val="009147A6"/>
    <w:rsid w:val="00915A2D"/>
    <w:rsid w:val="00920961"/>
    <w:rsid w:val="00921150"/>
    <w:rsid w:val="0092135D"/>
    <w:rsid w:val="00921E36"/>
    <w:rsid w:val="00924B71"/>
    <w:rsid w:val="0093312A"/>
    <w:rsid w:val="00933198"/>
    <w:rsid w:val="009332CB"/>
    <w:rsid w:val="00934270"/>
    <w:rsid w:val="00934CD5"/>
    <w:rsid w:val="00935624"/>
    <w:rsid w:val="00935D89"/>
    <w:rsid w:val="009411A1"/>
    <w:rsid w:val="0094142A"/>
    <w:rsid w:val="00943ECC"/>
    <w:rsid w:val="00945360"/>
    <w:rsid w:val="0094728C"/>
    <w:rsid w:val="00950079"/>
    <w:rsid w:val="009511F6"/>
    <w:rsid w:val="00952291"/>
    <w:rsid w:val="00953575"/>
    <w:rsid w:val="00957892"/>
    <w:rsid w:val="009609B5"/>
    <w:rsid w:val="00961065"/>
    <w:rsid w:val="009629D2"/>
    <w:rsid w:val="0096341D"/>
    <w:rsid w:val="00965C63"/>
    <w:rsid w:val="00966590"/>
    <w:rsid w:val="00967B59"/>
    <w:rsid w:val="00967E49"/>
    <w:rsid w:val="00971519"/>
    <w:rsid w:val="009718DF"/>
    <w:rsid w:val="009727DC"/>
    <w:rsid w:val="0098251E"/>
    <w:rsid w:val="00983776"/>
    <w:rsid w:val="00986076"/>
    <w:rsid w:val="009864C5"/>
    <w:rsid w:val="00990179"/>
    <w:rsid w:val="0099315F"/>
    <w:rsid w:val="00996141"/>
    <w:rsid w:val="00996893"/>
    <w:rsid w:val="009972D2"/>
    <w:rsid w:val="009A4C1A"/>
    <w:rsid w:val="009A7A80"/>
    <w:rsid w:val="009A7C4E"/>
    <w:rsid w:val="009B26A5"/>
    <w:rsid w:val="009B3095"/>
    <w:rsid w:val="009C065F"/>
    <w:rsid w:val="009C06E0"/>
    <w:rsid w:val="009C2508"/>
    <w:rsid w:val="009C2F13"/>
    <w:rsid w:val="009C365E"/>
    <w:rsid w:val="009C5A86"/>
    <w:rsid w:val="009C7F6C"/>
    <w:rsid w:val="009D0CA0"/>
    <w:rsid w:val="009D2C49"/>
    <w:rsid w:val="009D4437"/>
    <w:rsid w:val="009D684F"/>
    <w:rsid w:val="009E3DC0"/>
    <w:rsid w:val="009E40BF"/>
    <w:rsid w:val="009E537A"/>
    <w:rsid w:val="009E5A56"/>
    <w:rsid w:val="009E5E0C"/>
    <w:rsid w:val="009E7F0D"/>
    <w:rsid w:val="009F2E75"/>
    <w:rsid w:val="009F38F9"/>
    <w:rsid w:val="009F4EC1"/>
    <w:rsid w:val="009F56B6"/>
    <w:rsid w:val="009F791D"/>
    <w:rsid w:val="00A02EC3"/>
    <w:rsid w:val="00A04133"/>
    <w:rsid w:val="00A0575B"/>
    <w:rsid w:val="00A071C9"/>
    <w:rsid w:val="00A07A5B"/>
    <w:rsid w:val="00A11047"/>
    <w:rsid w:val="00A117D1"/>
    <w:rsid w:val="00A122D2"/>
    <w:rsid w:val="00A147AF"/>
    <w:rsid w:val="00A15E16"/>
    <w:rsid w:val="00A164B9"/>
    <w:rsid w:val="00A165D7"/>
    <w:rsid w:val="00A16985"/>
    <w:rsid w:val="00A16DFA"/>
    <w:rsid w:val="00A20E4D"/>
    <w:rsid w:val="00A216B8"/>
    <w:rsid w:val="00A2225E"/>
    <w:rsid w:val="00A22DFE"/>
    <w:rsid w:val="00A24097"/>
    <w:rsid w:val="00A25984"/>
    <w:rsid w:val="00A26CDC"/>
    <w:rsid w:val="00A326C8"/>
    <w:rsid w:val="00A34F5C"/>
    <w:rsid w:val="00A35284"/>
    <w:rsid w:val="00A40AE5"/>
    <w:rsid w:val="00A410BF"/>
    <w:rsid w:val="00A43E93"/>
    <w:rsid w:val="00A5093A"/>
    <w:rsid w:val="00A5116A"/>
    <w:rsid w:val="00A5589A"/>
    <w:rsid w:val="00A56E69"/>
    <w:rsid w:val="00A57563"/>
    <w:rsid w:val="00A65C5E"/>
    <w:rsid w:val="00A66D72"/>
    <w:rsid w:val="00A7143A"/>
    <w:rsid w:val="00A7168D"/>
    <w:rsid w:val="00A719F0"/>
    <w:rsid w:val="00A71B14"/>
    <w:rsid w:val="00A71BFB"/>
    <w:rsid w:val="00A72243"/>
    <w:rsid w:val="00A72C24"/>
    <w:rsid w:val="00A8017B"/>
    <w:rsid w:val="00A80399"/>
    <w:rsid w:val="00A812C9"/>
    <w:rsid w:val="00A8222B"/>
    <w:rsid w:val="00A8272D"/>
    <w:rsid w:val="00A841F4"/>
    <w:rsid w:val="00A84F02"/>
    <w:rsid w:val="00A85C33"/>
    <w:rsid w:val="00A85F58"/>
    <w:rsid w:val="00A863B1"/>
    <w:rsid w:val="00A8785D"/>
    <w:rsid w:val="00A93508"/>
    <w:rsid w:val="00A95AD1"/>
    <w:rsid w:val="00A977DD"/>
    <w:rsid w:val="00AA24EF"/>
    <w:rsid w:val="00AA30C3"/>
    <w:rsid w:val="00AB0E98"/>
    <w:rsid w:val="00AB38F0"/>
    <w:rsid w:val="00AC06AA"/>
    <w:rsid w:val="00AC5EC2"/>
    <w:rsid w:val="00AC6124"/>
    <w:rsid w:val="00AC657C"/>
    <w:rsid w:val="00AC6D19"/>
    <w:rsid w:val="00AD2482"/>
    <w:rsid w:val="00AD3B31"/>
    <w:rsid w:val="00AD41C9"/>
    <w:rsid w:val="00AD4F12"/>
    <w:rsid w:val="00AE03D5"/>
    <w:rsid w:val="00AE0D10"/>
    <w:rsid w:val="00AE38F8"/>
    <w:rsid w:val="00AE3D16"/>
    <w:rsid w:val="00AE48D0"/>
    <w:rsid w:val="00AE5C64"/>
    <w:rsid w:val="00AE6CB4"/>
    <w:rsid w:val="00AE7DCE"/>
    <w:rsid w:val="00AF14C5"/>
    <w:rsid w:val="00AF163C"/>
    <w:rsid w:val="00AF1B1E"/>
    <w:rsid w:val="00B014AF"/>
    <w:rsid w:val="00B0560C"/>
    <w:rsid w:val="00B15E00"/>
    <w:rsid w:val="00B162E1"/>
    <w:rsid w:val="00B17075"/>
    <w:rsid w:val="00B17904"/>
    <w:rsid w:val="00B2073F"/>
    <w:rsid w:val="00B21384"/>
    <w:rsid w:val="00B22F5C"/>
    <w:rsid w:val="00B23426"/>
    <w:rsid w:val="00B234BA"/>
    <w:rsid w:val="00B245B2"/>
    <w:rsid w:val="00B263DB"/>
    <w:rsid w:val="00B27FC2"/>
    <w:rsid w:val="00B33885"/>
    <w:rsid w:val="00B33F1F"/>
    <w:rsid w:val="00B34CF9"/>
    <w:rsid w:val="00B3636B"/>
    <w:rsid w:val="00B379EE"/>
    <w:rsid w:val="00B42F35"/>
    <w:rsid w:val="00B50505"/>
    <w:rsid w:val="00B51BA2"/>
    <w:rsid w:val="00B52E82"/>
    <w:rsid w:val="00B5491D"/>
    <w:rsid w:val="00B577A5"/>
    <w:rsid w:val="00B62B2C"/>
    <w:rsid w:val="00B7128F"/>
    <w:rsid w:val="00B748A0"/>
    <w:rsid w:val="00B75C8B"/>
    <w:rsid w:val="00B76C56"/>
    <w:rsid w:val="00B81162"/>
    <w:rsid w:val="00B8659A"/>
    <w:rsid w:val="00B927CC"/>
    <w:rsid w:val="00B960A0"/>
    <w:rsid w:val="00BA4680"/>
    <w:rsid w:val="00BA50F4"/>
    <w:rsid w:val="00BA618A"/>
    <w:rsid w:val="00BA6DE9"/>
    <w:rsid w:val="00BA719D"/>
    <w:rsid w:val="00BA7A70"/>
    <w:rsid w:val="00BB31DE"/>
    <w:rsid w:val="00BB335B"/>
    <w:rsid w:val="00BB3652"/>
    <w:rsid w:val="00BB40D4"/>
    <w:rsid w:val="00BB5502"/>
    <w:rsid w:val="00BB5508"/>
    <w:rsid w:val="00BB6C02"/>
    <w:rsid w:val="00BB71D0"/>
    <w:rsid w:val="00BC1165"/>
    <w:rsid w:val="00BC1E1C"/>
    <w:rsid w:val="00BC40F2"/>
    <w:rsid w:val="00BC4C2C"/>
    <w:rsid w:val="00BC68B2"/>
    <w:rsid w:val="00BC7418"/>
    <w:rsid w:val="00BC7C8B"/>
    <w:rsid w:val="00BD155B"/>
    <w:rsid w:val="00BD3055"/>
    <w:rsid w:val="00BD4184"/>
    <w:rsid w:val="00BD49CB"/>
    <w:rsid w:val="00BD68D6"/>
    <w:rsid w:val="00BD719D"/>
    <w:rsid w:val="00BD7979"/>
    <w:rsid w:val="00BE0789"/>
    <w:rsid w:val="00BE0C7D"/>
    <w:rsid w:val="00BE0EB4"/>
    <w:rsid w:val="00BE10D9"/>
    <w:rsid w:val="00BE3837"/>
    <w:rsid w:val="00BE6D7E"/>
    <w:rsid w:val="00BE741E"/>
    <w:rsid w:val="00BE7DD4"/>
    <w:rsid w:val="00BF0D40"/>
    <w:rsid w:val="00BF1706"/>
    <w:rsid w:val="00BF273E"/>
    <w:rsid w:val="00C00346"/>
    <w:rsid w:val="00C009BE"/>
    <w:rsid w:val="00C01EC4"/>
    <w:rsid w:val="00C02631"/>
    <w:rsid w:val="00C05285"/>
    <w:rsid w:val="00C07F65"/>
    <w:rsid w:val="00C11EC5"/>
    <w:rsid w:val="00C12211"/>
    <w:rsid w:val="00C1551D"/>
    <w:rsid w:val="00C17B19"/>
    <w:rsid w:val="00C20881"/>
    <w:rsid w:val="00C227A5"/>
    <w:rsid w:val="00C23C1D"/>
    <w:rsid w:val="00C246F4"/>
    <w:rsid w:val="00C24B6B"/>
    <w:rsid w:val="00C24EF8"/>
    <w:rsid w:val="00C262C0"/>
    <w:rsid w:val="00C300F7"/>
    <w:rsid w:val="00C33572"/>
    <w:rsid w:val="00C33A77"/>
    <w:rsid w:val="00C34BE2"/>
    <w:rsid w:val="00C367A9"/>
    <w:rsid w:val="00C3688E"/>
    <w:rsid w:val="00C4267B"/>
    <w:rsid w:val="00C4345A"/>
    <w:rsid w:val="00C43479"/>
    <w:rsid w:val="00C44D28"/>
    <w:rsid w:val="00C47AE1"/>
    <w:rsid w:val="00C55A2B"/>
    <w:rsid w:val="00C60F26"/>
    <w:rsid w:val="00C64C30"/>
    <w:rsid w:val="00C664A9"/>
    <w:rsid w:val="00C734B0"/>
    <w:rsid w:val="00C73DF5"/>
    <w:rsid w:val="00C84F8E"/>
    <w:rsid w:val="00C85697"/>
    <w:rsid w:val="00C866DC"/>
    <w:rsid w:val="00C8703C"/>
    <w:rsid w:val="00C87A68"/>
    <w:rsid w:val="00C91AC3"/>
    <w:rsid w:val="00C936A6"/>
    <w:rsid w:val="00C9403E"/>
    <w:rsid w:val="00C974DE"/>
    <w:rsid w:val="00CA01A6"/>
    <w:rsid w:val="00CA0AC6"/>
    <w:rsid w:val="00CA5AF0"/>
    <w:rsid w:val="00CA5B1F"/>
    <w:rsid w:val="00CB0B04"/>
    <w:rsid w:val="00CB2925"/>
    <w:rsid w:val="00CC01F9"/>
    <w:rsid w:val="00CC354B"/>
    <w:rsid w:val="00CC4B21"/>
    <w:rsid w:val="00CD0145"/>
    <w:rsid w:val="00CD3667"/>
    <w:rsid w:val="00CD3855"/>
    <w:rsid w:val="00CE2A29"/>
    <w:rsid w:val="00CE4A2D"/>
    <w:rsid w:val="00CE57DB"/>
    <w:rsid w:val="00CE5907"/>
    <w:rsid w:val="00CE70E0"/>
    <w:rsid w:val="00CE791A"/>
    <w:rsid w:val="00CE7C39"/>
    <w:rsid w:val="00CF5296"/>
    <w:rsid w:val="00D00509"/>
    <w:rsid w:val="00D02F1D"/>
    <w:rsid w:val="00D05A7D"/>
    <w:rsid w:val="00D06824"/>
    <w:rsid w:val="00D12B4F"/>
    <w:rsid w:val="00D13660"/>
    <w:rsid w:val="00D14A5A"/>
    <w:rsid w:val="00D17AD9"/>
    <w:rsid w:val="00D213A6"/>
    <w:rsid w:val="00D239FC"/>
    <w:rsid w:val="00D247C5"/>
    <w:rsid w:val="00D276DF"/>
    <w:rsid w:val="00D34401"/>
    <w:rsid w:val="00D35663"/>
    <w:rsid w:val="00D36594"/>
    <w:rsid w:val="00D36E42"/>
    <w:rsid w:val="00D4401A"/>
    <w:rsid w:val="00D51A3E"/>
    <w:rsid w:val="00D5213F"/>
    <w:rsid w:val="00D526D7"/>
    <w:rsid w:val="00D532FF"/>
    <w:rsid w:val="00D53682"/>
    <w:rsid w:val="00D55E30"/>
    <w:rsid w:val="00D5602B"/>
    <w:rsid w:val="00D6165A"/>
    <w:rsid w:val="00D7235D"/>
    <w:rsid w:val="00D72B23"/>
    <w:rsid w:val="00D73404"/>
    <w:rsid w:val="00D73B41"/>
    <w:rsid w:val="00D772EA"/>
    <w:rsid w:val="00D77B6E"/>
    <w:rsid w:val="00D80AAF"/>
    <w:rsid w:val="00D82FD2"/>
    <w:rsid w:val="00D8403D"/>
    <w:rsid w:val="00D84C17"/>
    <w:rsid w:val="00D84FFB"/>
    <w:rsid w:val="00D8562B"/>
    <w:rsid w:val="00D87C12"/>
    <w:rsid w:val="00D87DB3"/>
    <w:rsid w:val="00D906E9"/>
    <w:rsid w:val="00D90809"/>
    <w:rsid w:val="00D917B4"/>
    <w:rsid w:val="00D93679"/>
    <w:rsid w:val="00D96CEF"/>
    <w:rsid w:val="00DA0A2D"/>
    <w:rsid w:val="00DA6DFA"/>
    <w:rsid w:val="00DB162A"/>
    <w:rsid w:val="00DB2F8C"/>
    <w:rsid w:val="00DB4A3B"/>
    <w:rsid w:val="00DC1AF8"/>
    <w:rsid w:val="00DC61F4"/>
    <w:rsid w:val="00DC6A78"/>
    <w:rsid w:val="00DC6AB7"/>
    <w:rsid w:val="00DC73F2"/>
    <w:rsid w:val="00DD06A3"/>
    <w:rsid w:val="00DD1AA6"/>
    <w:rsid w:val="00DD7638"/>
    <w:rsid w:val="00DE10F5"/>
    <w:rsid w:val="00DE32AD"/>
    <w:rsid w:val="00DE63BF"/>
    <w:rsid w:val="00DE64D1"/>
    <w:rsid w:val="00DE73C1"/>
    <w:rsid w:val="00DE79AF"/>
    <w:rsid w:val="00DF17AA"/>
    <w:rsid w:val="00DF3894"/>
    <w:rsid w:val="00DF3A5F"/>
    <w:rsid w:val="00DF53D5"/>
    <w:rsid w:val="00E00228"/>
    <w:rsid w:val="00E03148"/>
    <w:rsid w:val="00E0396A"/>
    <w:rsid w:val="00E0411B"/>
    <w:rsid w:val="00E05301"/>
    <w:rsid w:val="00E05723"/>
    <w:rsid w:val="00E138D1"/>
    <w:rsid w:val="00E14F9B"/>
    <w:rsid w:val="00E222A4"/>
    <w:rsid w:val="00E23C36"/>
    <w:rsid w:val="00E24A70"/>
    <w:rsid w:val="00E27C36"/>
    <w:rsid w:val="00E31561"/>
    <w:rsid w:val="00E31D31"/>
    <w:rsid w:val="00E31DDE"/>
    <w:rsid w:val="00E32739"/>
    <w:rsid w:val="00E32AF5"/>
    <w:rsid w:val="00E364A2"/>
    <w:rsid w:val="00E371C8"/>
    <w:rsid w:val="00E40327"/>
    <w:rsid w:val="00E419B1"/>
    <w:rsid w:val="00E42D75"/>
    <w:rsid w:val="00E43CA6"/>
    <w:rsid w:val="00E44D33"/>
    <w:rsid w:val="00E44F84"/>
    <w:rsid w:val="00E46225"/>
    <w:rsid w:val="00E471CD"/>
    <w:rsid w:val="00E520F4"/>
    <w:rsid w:val="00E541E7"/>
    <w:rsid w:val="00E5451D"/>
    <w:rsid w:val="00E57C4A"/>
    <w:rsid w:val="00E60ACB"/>
    <w:rsid w:val="00E61684"/>
    <w:rsid w:val="00E66D7B"/>
    <w:rsid w:val="00E672D4"/>
    <w:rsid w:val="00E726EF"/>
    <w:rsid w:val="00E7369B"/>
    <w:rsid w:val="00E745CF"/>
    <w:rsid w:val="00E75A03"/>
    <w:rsid w:val="00E8011A"/>
    <w:rsid w:val="00E82A9D"/>
    <w:rsid w:val="00E901C3"/>
    <w:rsid w:val="00E9135D"/>
    <w:rsid w:val="00E95D40"/>
    <w:rsid w:val="00EA57AA"/>
    <w:rsid w:val="00EB1A57"/>
    <w:rsid w:val="00EB2A74"/>
    <w:rsid w:val="00EB2F5A"/>
    <w:rsid w:val="00EB3CDF"/>
    <w:rsid w:val="00EB42D6"/>
    <w:rsid w:val="00EB4D97"/>
    <w:rsid w:val="00EB5D8D"/>
    <w:rsid w:val="00EB72CC"/>
    <w:rsid w:val="00EB7788"/>
    <w:rsid w:val="00EC0A31"/>
    <w:rsid w:val="00EC5A57"/>
    <w:rsid w:val="00ED204B"/>
    <w:rsid w:val="00ED2159"/>
    <w:rsid w:val="00ED2E0F"/>
    <w:rsid w:val="00ED3D74"/>
    <w:rsid w:val="00ED5B32"/>
    <w:rsid w:val="00ED61EC"/>
    <w:rsid w:val="00ED7BD7"/>
    <w:rsid w:val="00EE2BF7"/>
    <w:rsid w:val="00EE6BA4"/>
    <w:rsid w:val="00EE728F"/>
    <w:rsid w:val="00EE73C2"/>
    <w:rsid w:val="00EF03AA"/>
    <w:rsid w:val="00EF3DE9"/>
    <w:rsid w:val="00EF5315"/>
    <w:rsid w:val="00F00862"/>
    <w:rsid w:val="00F0302A"/>
    <w:rsid w:val="00F03E08"/>
    <w:rsid w:val="00F055FF"/>
    <w:rsid w:val="00F058A4"/>
    <w:rsid w:val="00F11E3A"/>
    <w:rsid w:val="00F14B63"/>
    <w:rsid w:val="00F15175"/>
    <w:rsid w:val="00F16628"/>
    <w:rsid w:val="00F21CA6"/>
    <w:rsid w:val="00F235AA"/>
    <w:rsid w:val="00F31890"/>
    <w:rsid w:val="00F31AB5"/>
    <w:rsid w:val="00F35BDD"/>
    <w:rsid w:val="00F36434"/>
    <w:rsid w:val="00F41C83"/>
    <w:rsid w:val="00F43379"/>
    <w:rsid w:val="00F43CA3"/>
    <w:rsid w:val="00F46730"/>
    <w:rsid w:val="00F46B86"/>
    <w:rsid w:val="00F535DE"/>
    <w:rsid w:val="00F558A4"/>
    <w:rsid w:val="00F568D1"/>
    <w:rsid w:val="00F60CD5"/>
    <w:rsid w:val="00F63A58"/>
    <w:rsid w:val="00F66BC0"/>
    <w:rsid w:val="00F70558"/>
    <w:rsid w:val="00F716CE"/>
    <w:rsid w:val="00F747C3"/>
    <w:rsid w:val="00F74DD3"/>
    <w:rsid w:val="00F7604E"/>
    <w:rsid w:val="00F77BE0"/>
    <w:rsid w:val="00F77D67"/>
    <w:rsid w:val="00F82948"/>
    <w:rsid w:val="00F8307A"/>
    <w:rsid w:val="00F8335D"/>
    <w:rsid w:val="00F8378A"/>
    <w:rsid w:val="00F857E9"/>
    <w:rsid w:val="00F85896"/>
    <w:rsid w:val="00F95B4D"/>
    <w:rsid w:val="00F96CB2"/>
    <w:rsid w:val="00F97C77"/>
    <w:rsid w:val="00FA037F"/>
    <w:rsid w:val="00FA0507"/>
    <w:rsid w:val="00FA26B3"/>
    <w:rsid w:val="00FA6D43"/>
    <w:rsid w:val="00FB1539"/>
    <w:rsid w:val="00FB36C9"/>
    <w:rsid w:val="00FB4AA8"/>
    <w:rsid w:val="00FB60B3"/>
    <w:rsid w:val="00FB7B76"/>
    <w:rsid w:val="00FD00F8"/>
    <w:rsid w:val="00FD0984"/>
    <w:rsid w:val="00FD4A7D"/>
    <w:rsid w:val="00FD5702"/>
    <w:rsid w:val="00FD7CC3"/>
    <w:rsid w:val="00FE0096"/>
    <w:rsid w:val="00FE2A87"/>
    <w:rsid w:val="00FE599A"/>
    <w:rsid w:val="00FE6C13"/>
    <w:rsid w:val="00FF2724"/>
    <w:rsid w:val="00FF3C1F"/>
    <w:rsid w:val="00FF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C5AE5"/>
  <w15:docId w15:val="{F7E872F6-1971-4C43-93E7-2AD838C3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B1"/>
    <w:rPr>
      <w:snapToGrid w:val="0"/>
      <w:sz w:val="24"/>
      <w:lang w:val="fr-FR"/>
    </w:rPr>
  </w:style>
  <w:style w:type="paragraph" w:styleId="Heading1">
    <w:name w:val="heading 1"/>
    <w:basedOn w:val="Normal"/>
    <w:next w:val="Normal"/>
    <w:autoRedefine/>
    <w:qFormat/>
    <w:rsid w:val="004E4BC7"/>
    <w:pPr>
      <w:keepNext/>
      <w:numPr>
        <w:numId w:val="4"/>
      </w:numPr>
      <w:spacing w:before="480" w:after="240"/>
      <w:jc w:val="center"/>
      <w:outlineLvl w:val="0"/>
    </w:pPr>
    <w:rPr>
      <w:b/>
      <w:bCs/>
      <w:caps/>
      <w:sz w:val="30"/>
      <w:szCs w:val="22"/>
      <w:lang w:val="en-GB"/>
    </w:rPr>
  </w:style>
  <w:style w:type="paragraph" w:styleId="Heading2">
    <w:name w:val="heading 2"/>
    <w:basedOn w:val="Normal"/>
    <w:next w:val="Normal"/>
    <w:link w:val="Heading2Char"/>
    <w:autoRedefine/>
    <w:qFormat/>
    <w:rsid w:val="000A58FD"/>
    <w:pPr>
      <w:keepNext/>
      <w:numPr>
        <w:numId w:val="6"/>
      </w:numPr>
      <w:spacing w:before="240" w:after="120"/>
      <w:outlineLvl w:val="1"/>
    </w:pPr>
    <w:rPr>
      <w:b/>
      <w:lang w:val="en-GB"/>
    </w:rPr>
  </w:style>
  <w:style w:type="paragraph" w:styleId="Heading3">
    <w:name w:val="heading 3"/>
    <w:basedOn w:val="Normal"/>
    <w:next w:val="Normal"/>
    <w:link w:val="Heading3Char"/>
    <w:qFormat/>
    <w:rsid w:val="00C227A5"/>
    <w:pPr>
      <w:numPr>
        <w:ilvl w:val="1"/>
        <w:numId w:val="6"/>
      </w:numPr>
      <w:spacing w:before="240" w:after="120"/>
      <w:jc w:val="both"/>
      <w:outlineLvl w:val="2"/>
    </w:pPr>
    <w:rPr>
      <w:snapToGrid/>
      <w:sz w:val="22"/>
      <w:szCs w:val="22"/>
      <w:lang w:val="x-none"/>
    </w:rPr>
  </w:style>
  <w:style w:type="paragraph" w:styleId="Heading4">
    <w:name w:val="heading 4"/>
    <w:basedOn w:val="Normal"/>
    <w:next w:val="Normal"/>
    <w:link w:val="Heading4Char"/>
    <w:autoRedefine/>
    <w:qFormat/>
    <w:rsid w:val="00DB2F8C"/>
    <w:pPr>
      <w:numPr>
        <w:ilvl w:val="2"/>
        <w:numId w:val="6"/>
      </w:numPr>
      <w:spacing w:before="120" w:after="120"/>
      <w:jc w:val="both"/>
      <w:outlineLvl w:val="3"/>
    </w:pPr>
    <w:rPr>
      <w:sz w:val="22"/>
      <w:szCs w:val="22"/>
      <w:lang w:val="en-GB"/>
    </w:rPr>
  </w:style>
  <w:style w:type="paragraph" w:styleId="Heading5">
    <w:name w:val="heading 5"/>
    <w:basedOn w:val="Normal"/>
    <w:next w:val="Normal"/>
    <w:qFormat/>
    <w:rsid w:val="00C227A5"/>
    <w:pPr>
      <w:numPr>
        <w:ilvl w:val="3"/>
        <w:numId w:val="6"/>
      </w:numPr>
      <w:spacing w:before="240" w:after="120"/>
      <w:jc w:val="both"/>
      <w:outlineLvl w:val="4"/>
    </w:pPr>
    <w:rPr>
      <w:sz w:val="22"/>
      <w:szCs w:val="22"/>
      <w:lang w:val="en-GB"/>
    </w:rPr>
  </w:style>
  <w:style w:type="paragraph" w:styleId="Heading6">
    <w:name w:val="heading 6"/>
    <w:basedOn w:val="Normal"/>
    <w:next w:val="Normal"/>
    <w:link w:val="Heading6Char"/>
    <w:qFormat/>
    <w:rsid w:val="00A0575B"/>
    <w:pPr>
      <w:numPr>
        <w:ilvl w:val="5"/>
        <w:numId w:val="4"/>
      </w:numPr>
      <w:spacing w:before="240" w:after="60"/>
      <w:outlineLvl w:val="5"/>
    </w:pPr>
    <w:rPr>
      <w:rFonts w:ascii="Calibri" w:hAnsi="Calibri"/>
      <w:b/>
      <w:bCs/>
      <w:sz w:val="22"/>
      <w:szCs w:val="22"/>
      <w:lang w:val="x-none"/>
    </w:rPr>
  </w:style>
  <w:style w:type="paragraph" w:styleId="Heading7">
    <w:name w:val="heading 7"/>
    <w:basedOn w:val="Normal"/>
    <w:next w:val="Normal"/>
    <w:qFormat/>
    <w:rsid w:val="00C227A5"/>
    <w:pPr>
      <w:keepNext/>
      <w:numPr>
        <w:ilvl w:val="6"/>
        <w:numId w:val="4"/>
      </w:numPr>
      <w:spacing w:after="120"/>
      <w:jc w:val="center"/>
      <w:outlineLvl w:val="6"/>
    </w:pPr>
    <w:rPr>
      <w:rFonts w:ascii="Arial" w:hAnsi="Arial"/>
      <w:b/>
      <w:color w:val="008000"/>
      <w:sz w:val="32"/>
      <w:lang w:val="en-GB"/>
    </w:rPr>
  </w:style>
  <w:style w:type="paragraph" w:styleId="Heading8">
    <w:name w:val="heading 8"/>
    <w:basedOn w:val="Normal"/>
    <w:next w:val="Normal"/>
    <w:qFormat/>
    <w:rsid w:val="00C227A5"/>
    <w:pPr>
      <w:keepNext/>
      <w:numPr>
        <w:ilvl w:val="7"/>
        <w:numId w:val="4"/>
      </w:numPr>
      <w:spacing w:after="120"/>
      <w:jc w:val="both"/>
      <w:outlineLvl w:val="7"/>
    </w:pPr>
    <w:rPr>
      <w:rFonts w:ascii="Arial" w:hAnsi="Arial"/>
      <w:b/>
      <w:sz w:val="22"/>
      <w:lang w:val="en-GB"/>
    </w:rPr>
  </w:style>
  <w:style w:type="paragraph" w:styleId="Heading9">
    <w:name w:val="heading 9"/>
    <w:basedOn w:val="Normal"/>
    <w:next w:val="Normal"/>
    <w:link w:val="Heading9Char"/>
    <w:qFormat/>
    <w:rsid w:val="00A0575B"/>
    <w:pPr>
      <w:numPr>
        <w:ilvl w:val="8"/>
        <w:numId w:val="4"/>
      </w:num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character" w:customStyle="1" w:styleId="Heading3Char">
    <w:name w:val="Heading 3 Char"/>
    <w:link w:val="Heading3"/>
    <w:rsid w:val="00C227A5"/>
    <w:rPr>
      <w:sz w:val="22"/>
      <w:szCs w:val="22"/>
      <w:lang w:val="x-none" w:eastAsia="en-US"/>
    </w:rPr>
  </w:style>
  <w:style w:type="paragraph" w:customStyle="1" w:styleId="Heading3Verdana">
    <w:name w:val="Heading 3 + Verdana"/>
    <w:aliases w:val="11 pt,Underline,Centered,Left:  0,5 cm,After:  0 pt"/>
    <w:basedOn w:val="Heading2"/>
    <w:rsid w:val="00C227A5"/>
    <w:pPr>
      <w:spacing w:after="240"/>
      <w:ind w:left="0" w:firstLine="0"/>
      <w:jc w:val="center"/>
    </w:pPr>
    <w:rPr>
      <w:rFonts w:ascii="Verdana" w:hAnsi="Verdana"/>
      <w:snapToGrid/>
      <w:u w:val="single"/>
      <w:lang w:val="fr-BE"/>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uiPriority w:val="39"/>
    <w:rsid w:val="00E44F84"/>
    <w:pPr>
      <w:tabs>
        <w:tab w:val="right" w:leader="dot" w:pos="9072"/>
      </w:tabs>
      <w:ind w:left="850" w:right="424" w:hanging="425"/>
      <w:jc w:val="both"/>
    </w:pPr>
    <w:rPr>
      <w:noProof/>
      <w:sz w:val="22"/>
    </w:rPr>
  </w:style>
  <w:style w:type="paragraph" w:styleId="TOC1">
    <w:name w:val="toc 1"/>
    <w:basedOn w:val="Normal"/>
    <w:next w:val="Normal"/>
    <w:autoRedefine/>
    <w:uiPriority w:val="39"/>
    <w:rsid w:val="00E44F84"/>
    <w:pPr>
      <w:tabs>
        <w:tab w:val="left" w:pos="284"/>
        <w:tab w:val="right" w:leader="dot" w:pos="9061"/>
      </w:tabs>
    </w:pPr>
    <w:rPr>
      <w:b/>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uiPriority w:val="99"/>
    <w:qFormat/>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lang w:val="en-GB"/>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qFormat/>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w4winMark">
    <w:name w:val="tw4winMark"/>
    <w:rsid w:val="00F235AA"/>
    <w:rPr>
      <w:rFonts w:ascii="Times New Roman" w:hAnsi="Times New Roman" w:cs="Times New Roman"/>
      <w:vanish/>
      <w:color w:val="800080"/>
      <w:sz w:val="24"/>
      <w:szCs w:val="24"/>
      <w:vertAlign w:val="subscript"/>
    </w:rPr>
  </w:style>
  <w:style w:type="paragraph" w:customStyle="1" w:styleId="titre4">
    <w:name w:val="titre4"/>
    <w:basedOn w:val="Normal"/>
    <w:pPr>
      <w:numPr>
        <w:numId w:val="1"/>
      </w:numPr>
      <w:tabs>
        <w:tab w:val="decimal" w:pos="357"/>
      </w:tabs>
    </w:pPr>
    <w:rPr>
      <w:rFonts w:ascii="Arial" w:hAnsi="Arial"/>
      <w:b/>
      <w:lang w:val="en-GB"/>
    </w:rPr>
  </w:style>
  <w:style w:type="paragraph" w:styleId="Index1">
    <w:name w:val="index 1"/>
    <w:basedOn w:val="Normal"/>
    <w:next w:val="Normal"/>
    <w:autoRedefine/>
    <w:semiHidden/>
    <w:pPr>
      <w:ind w:left="240" w:hanging="240"/>
    </w:pPr>
  </w:style>
  <w:style w:type="paragraph" w:styleId="BodyText2">
    <w:name w:val="Body Text 2"/>
    <w:basedOn w:val="Normal"/>
    <w:link w:val="BodyText2Char"/>
    <w:rsid w:val="00F235AA"/>
    <w:pPr>
      <w:tabs>
        <w:tab w:val="num" w:pos="567"/>
      </w:tabs>
      <w:jc w:val="both"/>
    </w:pPr>
    <w:rPr>
      <w:snapToGrid/>
      <w:lang w:val="sv-SE" w:eastAsia="en-GB"/>
    </w:rPr>
  </w:style>
  <w:style w:type="paragraph" w:customStyle="1" w:styleId="En-ttedetabledesmatires">
    <w:name w:val="En-tête de table des matières"/>
    <w:basedOn w:val="Heading1"/>
    <w:next w:val="Normal"/>
    <w:uiPriority w:val="39"/>
    <w:semiHidden/>
    <w:unhideWhenUsed/>
    <w:qFormat/>
    <w:rsid w:val="00A0575B"/>
    <w:pPr>
      <w:keepLines/>
      <w:spacing w:after="0" w:line="276" w:lineRule="auto"/>
      <w:outlineLvl w:val="9"/>
    </w:pPr>
    <w:rPr>
      <w:rFonts w:ascii="Cambria" w:eastAsia="MS Gothic" w:hAnsi="Cambria"/>
      <w:caps w:val="0"/>
      <w:snapToGrid/>
      <w:color w:val="365F91"/>
      <w:sz w:val="28"/>
      <w:szCs w:val="28"/>
      <w:lang w:val="en-US" w:eastAsia="ja-JP"/>
    </w:rPr>
  </w:style>
  <w:style w:type="paragraph" w:styleId="BalloonText">
    <w:name w:val="Balloon Text"/>
    <w:basedOn w:val="Normal"/>
    <w:semiHidden/>
    <w:rsid w:val="00081A73"/>
    <w:rPr>
      <w:rFonts w:ascii="Tahoma" w:hAnsi="Tahoma" w:cs="Tahoma"/>
      <w:sz w:val="16"/>
      <w:szCs w:val="16"/>
    </w:rPr>
  </w:style>
  <w:style w:type="character" w:customStyle="1" w:styleId="Heading2Char">
    <w:name w:val="Heading 2 Char"/>
    <w:link w:val="Heading2"/>
    <w:locked/>
    <w:rsid w:val="000A58FD"/>
    <w:rPr>
      <w:b/>
      <w:snapToGrid w:val="0"/>
      <w:sz w:val="24"/>
      <w:lang w:eastAsia="en-US"/>
    </w:rPr>
  </w:style>
  <w:style w:type="character" w:customStyle="1" w:styleId="Heading6Char">
    <w:name w:val="Heading 6 Char"/>
    <w:link w:val="Heading6"/>
    <w:rsid w:val="00A0575B"/>
    <w:rPr>
      <w:rFonts w:ascii="Calibri" w:hAnsi="Calibri"/>
      <w:b/>
      <w:bCs/>
      <w:snapToGrid w:val="0"/>
      <w:sz w:val="22"/>
      <w:szCs w:val="22"/>
      <w:lang w:val="x-none" w:eastAsia="en-US"/>
    </w:rPr>
  </w:style>
  <w:style w:type="character" w:customStyle="1" w:styleId="Heading9Char">
    <w:name w:val="Heading 9 Char"/>
    <w:link w:val="Heading9"/>
    <w:rsid w:val="00A0575B"/>
    <w:rPr>
      <w:rFonts w:ascii="Cambria" w:hAnsi="Cambria"/>
      <w:snapToGrid w:val="0"/>
      <w:sz w:val="22"/>
      <w:szCs w:val="22"/>
      <w:lang w:val="x-none" w:eastAsia="en-US"/>
    </w:rPr>
  </w:style>
  <w:style w:type="character" w:styleId="CommentReference">
    <w:name w:val="annotation reference"/>
    <w:rsid w:val="00AC6D19"/>
    <w:rPr>
      <w:sz w:val="16"/>
      <w:szCs w:val="16"/>
    </w:rPr>
  </w:style>
  <w:style w:type="paragraph" w:styleId="CommentText">
    <w:name w:val="annotation text"/>
    <w:basedOn w:val="Normal"/>
    <w:link w:val="CommentTextChar"/>
    <w:rsid w:val="00AC6D19"/>
    <w:rPr>
      <w:sz w:val="20"/>
    </w:rPr>
  </w:style>
  <w:style w:type="character" w:customStyle="1" w:styleId="CommentTextChar">
    <w:name w:val="Comment Text Char"/>
    <w:link w:val="CommentText"/>
    <w:rsid w:val="00AC6D19"/>
    <w:rPr>
      <w:snapToGrid w:val="0"/>
      <w:lang w:val="fr-FR" w:eastAsia="en-US"/>
    </w:rPr>
  </w:style>
  <w:style w:type="paragraph" w:styleId="CommentSubject">
    <w:name w:val="annotation subject"/>
    <w:basedOn w:val="CommentText"/>
    <w:next w:val="CommentText"/>
    <w:link w:val="CommentSubjectChar"/>
    <w:rsid w:val="00AC6D19"/>
    <w:rPr>
      <w:b/>
      <w:bCs/>
    </w:rPr>
  </w:style>
  <w:style w:type="character" w:customStyle="1" w:styleId="CommentSubjectChar">
    <w:name w:val="Comment Subject Char"/>
    <w:link w:val="CommentSubject"/>
    <w:rsid w:val="00AC6D19"/>
    <w:rPr>
      <w:b/>
      <w:bCs/>
      <w:snapToGrid w:val="0"/>
      <w:lang w:val="fr-FR" w:eastAsia="en-US"/>
    </w:rPr>
  </w:style>
  <w:style w:type="paragraph" w:customStyle="1" w:styleId="FootnoteText1">
    <w:name w:val="Footnote Text1"/>
    <w:rsid w:val="003B630B"/>
    <w:pPr>
      <w:jc w:val="both"/>
    </w:pPr>
    <w:rPr>
      <w:rFonts w:ascii="Calibri" w:eastAsia="Calibri" w:hAnsi="Calibri" w:cs="Calibri"/>
      <w:color w:val="000000"/>
      <w:u w:color="000000"/>
      <w:lang w:val="en-GB" w:eastAsia="fr-FR"/>
    </w:rPr>
  </w:style>
  <w:style w:type="paragraph" w:styleId="Revision">
    <w:name w:val="Revision"/>
    <w:hidden/>
    <w:rsid w:val="00D34401"/>
    <w:rPr>
      <w:snapToGrid w:val="0"/>
      <w:sz w:val="24"/>
      <w:lang w:val="fr-FR"/>
    </w:rPr>
  </w:style>
  <w:style w:type="character" w:customStyle="1" w:styleId="Heading4Char">
    <w:name w:val="Heading 4 Char"/>
    <w:link w:val="Heading4"/>
    <w:rsid w:val="00DB2F8C"/>
    <w:rPr>
      <w:snapToGrid w:val="0"/>
      <w:sz w:val="22"/>
      <w:szCs w:val="22"/>
      <w:lang w:eastAsia="en-US"/>
    </w:rPr>
  </w:style>
  <w:style w:type="character" w:styleId="Strong">
    <w:name w:val="Strong"/>
    <w:qFormat/>
    <w:rsid w:val="00F14B63"/>
    <w:rPr>
      <w:b/>
    </w:rPr>
  </w:style>
  <w:style w:type="paragraph" w:customStyle="1" w:styleId="PRAGHeading2">
    <w:name w:val="PRAG Heading 2"/>
    <w:basedOn w:val="Normal"/>
    <w:rsid w:val="00F14B63"/>
    <w:pPr>
      <w:widowControl w:val="0"/>
      <w:numPr>
        <w:numId w:val="5"/>
      </w:numPr>
      <w:spacing w:before="100" w:after="100"/>
    </w:pPr>
  </w:style>
  <w:style w:type="character" w:styleId="Emphasis">
    <w:name w:val="Emphasis"/>
    <w:uiPriority w:val="20"/>
    <w:qFormat/>
    <w:rsid w:val="00042720"/>
    <w:rPr>
      <w:i/>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2E1C68"/>
    <w:rPr>
      <w:snapToGrid w:val="0"/>
      <w:lang w:val="fr-FR" w:eastAsia="en-US"/>
    </w:rPr>
  </w:style>
  <w:style w:type="paragraph" w:customStyle="1" w:styleId="Char2">
    <w:name w:val="Char2"/>
    <w:basedOn w:val="Normal"/>
    <w:link w:val="FootnoteReference"/>
    <w:rsid w:val="002E1C68"/>
    <w:pPr>
      <w:spacing w:after="160" w:line="240" w:lineRule="exact"/>
    </w:pPr>
    <w:rPr>
      <w:snapToGrid/>
      <w:sz w:val="20"/>
      <w:vertAlign w:val="superscript"/>
      <w:lang w:val="en-GB" w:eastAsia="en-GB"/>
    </w:rPr>
  </w:style>
  <w:style w:type="character" w:customStyle="1" w:styleId="Text1Char">
    <w:name w:val="Text 1 Char"/>
    <w:link w:val="Text1"/>
    <w:rsid w:val="00AE0D10"/>
    <w:rPr>
      <w:snapToGrid w:val="0"/>
      <w:sz w:val="24"/>
      <w:lang w:val="fr-FR" w:eastAsia="en-US"/>
    </w:rPr>
  </w:style>
  <w:style w:type="character" w:customStyle="1" w:styleId="BodyText2Char">
    <w:name w:val="Body Text 2 Char"/>
    <w:link w:val="BodyText2"/>
    <w:rsid w:val="00D17AD9"/>
    <w:rPr>
      <w:sz w:val="24"/>
      <w:lang w:val="sv-SE"/>
    </w:rPr>
  </w:style>
  <w:style w:type="character" w:customStyle="1" w:styleId="Style11pt">
    <w:name w:val="Style 11 pt"/>
    <w:rsid w:val="00D17AD9"/>
    <w:rPr>
      <w:sz w:val="22"/>
    </w:rPr>
  </w:style>
  <w:style w:type="paragraph" w:customStyle="1" w:styleId="CharCharChar">
    <w:name w:val="Char Char Char"/>
    <w:basedOn w:val="Normal"/>
    <w:rsid w:val="00D17AD9"/>
    <w:pPr>
      <w:spacing w:line="240" w:lineRule="exact"/>
    </w:pPr>
    <w:rPr>
      <w:snapToGrid/>
      <w:sz w:val="20"/>
      <w:vertAlign w:val="superscript"/>
      <w:lang w:val="en-GB" w:eastAsia="en-GB"/>
    </w:rPr>
  </w:style>
  <w:style w:type="character" w:customStyle="1" w:styleId="cf01">
    <w:name w:val="cf01"/>
    <w:rsid w:val="000849D4"/>
    <w:rPr>
      <w:rFonts w:ascii="Segoe UI" w:hAnsi="Segoe UI" w:cs="Segoe UI" w:hint="default"/>
      <w:sz w:val="18"/>
      <w:szCs w:val="18"/>
    </w:rPr>
  </w:style>
  <w:style w:type="character" w:customStyle="1" w:styleId="UnresolvedMention">
    <w:name w:val="Unresolved Mention"/>
    <w:uiPriority w:val="99"/>
    <w:semiHidden/>
    <w:unhideWhenUsed/>
    <w:rsid w:val="00BF273E"/>
    <w:rPr>
      <w:color w:val="605E5C"/>
      <w:shd w:val="clear" w:color="auto" w:fill="E1DFDD"/>
    </w:rPr>
  </w:style>
  <w:style w:type="paragraph" w:customStyle="1" w:styleId="Style11ptJustifiedAfter12pt">
    <w:name w:val="Style 11 pt Justified After:  12 pt"/>
    <w:basedOn w:val="Normal"/>
    <w:link w:val="Style11ptJustifiedAfter12ptChar"/>
    <w:rsid w:val="003149A9"/>
    <w:pPr>
      <w:spacing w:after="120"/>
      <w:jc w:val="both"/>
    </w:pPr>
    <w:rPr>
      <w:snapToGrid/>
      <w:sz w:val="22"/>
      <w:lang w:val="en-GB" w:eastAsia="en-GB"/>
    </w:rPr>
  </w:style>
  <w:style w:type="character" w:customStyle="1" w:styleId="Style11ptJustifiedAfter12ptChar">
    <w:name w:val="Style 11 pt Justified After:  12 pt Char"/>
    <w:link w:val="Style11ptJustifiedAfter12pt"/>
    <w:rsid w:val="003149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98247">
      <w:bodyDiv w:val="1"/>
      <w:marLeft w:val="0"/>
      <w:marRight w:val="0"/>
      <w:marTop w:val="0"/>
      <w:marBottom w:val="0"/>
      <w:divBdr>
        <w:top w:val="none" w:sz="0" w:space="0" w:color="auto"/>
        <w:left w:val="none" w:sz="0" w:space="0" w:color="auto"/>
        <w:bottom w:val="none" w:sz="0" w:space="0" w:color="auto"/>
        <w:right w:val="none" w:sz="0" w:space="0" w:color="auto"/>
      </w:divBdr>
    </w:div>
    <w:div w:id="1470174307">
      <w:bodyDiv w:val="1"/>
      <w:marLeft w:val="0"/>
      <w:marRight w:val="0"/>
      <w:marTop w:val="0"/>
      <w:marBottom w:val="0"/>
      <w:divBdr>
        <w:top w:val="none" w:sz="0" w:space="0" w:color="auto"/>
        <w:left w:val="none" w:sz="0" w:space="0" w:color="auto"/>
        <w:bottom w:val="none" w:sz="0" w:space="0" w:color="auto"/>
        <w:right w:val="none" w:sz="0" w:space="0" w:color="auto"/>
      </w:divBdr>
    </w:div>
    <w:div w:id="17006654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prag/welcome.do?locale=fr" TargetMode="External"/><Relationship Id="rId13" Type="http://schemas.openxmlformats.org/officeDocument/2006/relationships/hyperlink" Target="http://ec.europa.eu/budget/explained/management/protecting/protect_en.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europa.eu/display/ExactExternalWiki/Annex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silevo.gov.m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a-bgmk.mrrb.bg/" TargetMode="External"/><Relationship Id="rId4" Type="http://schemas.openxmlformats.org/officeDocument/2006/relationships/settings" Target="settings.xml"/><Relationship Id="rId9" Type="http://schemas.openxmlformats.org/officeDocument/2006/relationships/hyperlink" Target="mailto:dgecotourmk@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114B-049C-4948-AF87-C4AB447E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4760</Words>
  <Characters>27134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Commission/Alanet</Company>
  <LinksUpToDate>false</LinksUpToDate>
  <CharactersWithSpaces>31831</CharactersWithSpaces>
  <SharedDoc>false</SharedDoc>
  <HyperlinkBase/>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sabatmu/GBP</dc:creator>
  <cp:lastModifiedBy>Toni Jakimovski</cp:lastModifiedBy>
  <cp:revision>2</cp:revision>
  <cp:lastPrinted>2012-10-15T14:17:00Z</cp:lastPrinted>
  <dcterms:created xsi:type="dcterms:W3CDTF">2025-06-23T12:38:00Z</dcterms:created>
  <dcterms:modified xsi:type="dcterms:W3CDTF">2025-06-23T12:38:00Z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bd9ddd1-4d20-43f6-abfa-fc3c07406f94_Enabled">
    <vt:lpwstr>true</vt:lpwstr>
  </property>
  <property fmtid="{D5CDD505-2E9C-101B-9397-08002B2CF9AE}" pid="4" name="MSIP_Label_6bd9ddd1-4d20-43f6-abfa-fc3c07406f94_SetDate">
    <vt:lpwstr>2023-07-04T15:24:09Z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1d069a83-e61b-43d9-8893-d86a16245cb1</vt:lpwstr>
  </property>
  <property fmtid="{D5CDD505-2E9C-101B-9397-08002B2CF9AE}" pid="9" name="MSIP_Label_6bd9ddd1-4d20-43f6-abfa-fc3c07406f94_ContentBits">
    <vt:lpwstr>0</vt:lpwstr>
  </property>
</Properties>
</file>